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D1682" w14:textId="4FF0DF3E" w:rsidR="00601311" w:rsidRDefault="00601311" w:rsidP="53679D1A">
      <w:bookmarkStart w:id="0" w:name="_GoBack"/>
      <w:bookmarkEnd w:id="0"/>
      <w:r w:rsidRPr="00601311">
        <w:rPr>
          <w:rFonts w:ascii="Times New Roman" w:hAnsi="Times New Roman" w:cs="Times New Roman"/>
          <w:noProof/>
          <w:sz w:val="24"/>
        </w:rPr>
        <w:drawing>
          <wp:inline distT="0" distB="0" distL="0" distR="0" wp14:anchorId="06B54CE7"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3679D1A">
        <w:t xml:space="preserve">     </w:t>
      </w:r>
      <w:r w:rsidR="002C06EB" w:rsidRPr="00601311">
        <w:rPr>
          <w:rFonts w:ascii="Times New Roman" w:hAnsi="Times New Roman" w:cs="Times New Roman"/>
          <w:noProof/>
          <w:sz w:val="24"/>
        </w:rPr>
        <mc:AlternateContent>
          <mc:Choice Requires="wps">
            <w:drawing>
              <wp:inline distT="0" distB="0" distL="0" distR="0" wp14:anchorId="66B13AB1" wp14:editId="38258B17">
                <wp:extent cx="39941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4E4C3" w14:textId="77777777" w:rsidR="002C06EB" w:rsidRPr="006E1497" w:rsidRDefault="002C06EB" w:rsidP="002C06EB">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1B78CE2E" w14:textId="66931883" w:rsidR="002C06EB" w:rsidRPr="006E1497" w:rsidRDefault="002C06EB" w:rsidP="002C06EB">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874399">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874399">
                              <w:rPr>
                                <w:rFonts w:ascii="Times New Roman" w:hAnsi="Times New Roman" w:cs="Times New Roman"/>
                                <w:i/>
                                <w:color w:val="000000" w:themeColor="text1"/>
                                <w:sz w:val="24"/>
                                <w:szCs w:val="28"/>
                              </w:rPr>
                              <w:t>3</w:t>
                            </w:r>
                          </w:p>
                          <w:p w14:paraId="048A7D2D" w14:textId="77777777" w:rsidR="002C06EB" w:rsidRPr="006E1497" w:rsidRDefault="002C06EB" w:rsidP="002C06EB">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ADPR—PUBLIC RELATIONS</w:t>
                            </w:r>
                          </w:p>
                        </w:txbxContent>
                      </wps:txbx>
                      <wps:bodyPr rot="0" vert="horz" wrap="square" lIns="91440" tIns="45720" rIns="91440" bIns="45720" anchor="t" anchorCtr="0" upright="1">
                        <a:noAutofit/>
                      </wps:bodyPr>
                    </wps:wsp>
                  </a:graphicData>
                </a:graphic>
              </wp:inline>
            </w:drawing>
          </mc:Choice>
          <mc:Fallback>
            <w:pict>
              <v:shapetype w14:anchorId="66B13AB1" id="_x0000_t202" coordsize="21600,21600" o:spt="202" path="m,l,21600r21600,l21600,xe">
                <v:stroke joinstyle="miter"/>
                <v:path gradientshapeok="t" o:connecttype="rect"/>
              </v:shapetype>
              <v:shape id="Text Box 20" o:spid="_x0000_s1026" type="#_x0000_t202" style="width:314.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73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" stroked="f">
                <v:textbox>
                  <w:txbxContent>
                    <w:p w14:paraId="2C74E4C3" w14:textId="77777777" w:rsidR="002C06EB" w:rsidRPr="006E1497" w:rsidRDefault="002C06EB" w:rsidP="002C06EB">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1B78CE2E" w14:textId="66931883" w:rsidR="002C06EB" w:rsidRPr="006E1497" w:rsidRDefault="002C06EB" w:rsidP="002C06EB">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874399">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874399">
                        <w:rPr>
                          <w:rFonts w:ascii="Times New Roman" w:hAnsi="Times New Roman" w:cs="Times New Roman"/>
                          <w:i/>
                          <w:color w:val="000000" w:themeColor="text1"/>
                          <w:sz w:val="24"/>
                          <w:szCs w:val="28"/>
                        </w:rPr>
                        <w:t>3</w:t>
                      </w:r>
                    </w:p>
                    <w:p w14:paraId="048A7D2D" w14:textId="77777777" w:rsidR="002C06EB" w:rsidRPr="006E1497" w:rsidRDefault="002C06EB" w:rsidP="002C06EB">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ADPR—PUBLIC RELATIONS</w:t>
                      </w:r>
                    </w:p>
                  </w:txbxContent>
                </v:textbox>
                <w10:anchorlock/>
              </v:shape>
            </w:pict>
          </mc:Fallback>
        </mc:AlternateContent>
      </w:r>
    </w:p>
    <w:p w14:paraId="220BA81A" w14:textId="2980934E" w:rsidR="002C06EB" w:rsidRPr="0061134D" w:rsidRDefault="002C06EB" w:rsidP="53679D1A"/>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61134D">
        <w:trPr>
          <w:tblHeader/>
        </w:trPr>
        <w:tc>
          <w:tcPr>
            <w:tcW w:w="8064" w:type="dxa"/>
            <w:tcBorders>
              <w:top w:val="single" w:sz="12" w:space="0" w:color="auto"/>
              <w:left w:val="single" w:sz="4" w:space="0" w:color="auto"/>
              <w:bottom w:val="single" w:sz="4" w:space="0" w:color="auto"/>
            </w:tcBorders>
          </w:tcPr>
          <w:p w14:paraId="65417662" w14:textId="390BEAD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4537EF" w:rsidRDefault="002D5733" w:rsidP="0061134D">
            <w:pPr>
              <w:pStyle w:val="Heading2"/>
              <w:spacing w:before="0"/>
              <w:outlineLvl w:val="1"/>
              <w:rPr>
                <w:rFonts w:ascii="Times New Roman" w:hAnsi="Times New Roman" w:cs="Times New Roman"/>
                <w:b/>
                <w:color w:val="FFFFFF" w:themeColor="background1"/>
                <w:sz w:val="24"/>
                <w:szCs w:val="24"/>
              </w:rPr>
            </w:pPr>
            <w:r w:rsidRPr="004537EF">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181EA02F" w:rsidR="002D5733" w:rsidRDefault="00A913A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83461055"/>
                <w14:checkbox>
                  <w14:checked w14:val="0"/>
                  <w14:checkedState w14:val="2612" w14:font="MS Gothic"/>
                  <w14:uncheckedState w14:val="2610" w14:font="MS Gothic"/>
                </w14:checkbox>
              </w:sdtPr>
              <w:sdtEndPr/>
              <w:sdtContent>
                <w:r w:rsidR="003D674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1134D">
              <w:rPr>
                <w:rFonts w:ascii="Times New Roman" w:eastAsia="Arial Unicode MS" w:hAnsi="Times New Roman" w:cs="Times New Roman"/>
                <w:sz w:val="24"/>
              </w:rPr>
              <w:t>.</w:t>
            </w:r>
          </w:p>
          <w:p w14:paraId="7E9FA656" w14:textId="7F8D894E" w:rsidR="002D5733" w:rsidRDefault="00A913A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9454427"/>
                <w14:checkbox>
                  <w14:checked w14:val="0"/>
                  <w14:checkedState w14:val="2612" w14:font="MS Gothic"/>
                  <w14:uncheckedState w14:val="2610" w14:font="MS Gothic"/>
                </w14:checkbox>
              </w:sdtPr>
              <w:sdtEndPr/>
              <w:sdtContent>
                <w:r w:rsidR="003D674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BBD2A1C" w:rsidR="0009370F" w:rsidRDefault="00A913A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02603509"/>
                <w14:checkbox>
                  <w14:checked w14:val="0"/>
                  <w14:checkedState w14:val="2612" w14:font="MS Gothic"/>
                  <w14:uncheckedState w14:val="2610" w14:font="MS Gothic"/>
                </w14:checkbox>
              </w:sdtPr>
              <w:sdtEndPr/>
              <w:sdtContent>
                <w:r w:rsidR="003D674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4537EF" w:rsidRDefault="00F765DD" w:rsidP="0061134D">
            <w:pPr>
              <w:pStyle w:val="Heading2"/>
              <w:spacing w:before="0"/>
              <w:outlineLvl w:val="1"/>
              <w:rPr>
                <w:rFonts w:ascii="Times New Roman" w:hAnsi="Times New Roman" w:cs="Times New Roman"/>
                <w:b/>
                <w:color w:val="FFFFFF" w:themeColor="background1"/>
                <w:sz w:val="24"/>
                <w:szCs w:val="24"/>
              </w:rPr>
            </w:pPr>
            <w:r w:rsidRPr="004537EF">
              <w:rPr>
                <w:rFonts w:ascii="Times New Roman" w:hAnsi="Times New Roman" w:cs="Times New Roman"/>
                <w:b/>
                <w:color w:val="FFFFFF" w:themeColor="background1"/>
                <w:sz w:val="24"/>
                <w:szCs w:val="24"/>
              </w:rPr>
              <w:t>BACCALAUREATE EXPERIENCE REQUIREMENTS</w:t>
            </w:r>
          </w:p>
          <w:p w14:paraId="0FB5479C" w14:textId="77777777" w:rsidR="001325B5" w:rsidRPr="0061134D" w:rsidRDefault="001325B5" w:rsidP="0061134D">
            <w:pPr>
              <w:pStyle w:val="Heading2"/>
              <w:outlineLvl w:val="1"/>
              <w:rPr>
                <w:rFonts w:ascii="Times New Roman" w:hAnsi="Times New Roman" w:cs="Times New Roman"/>
                <w:b/>
                <w:i/>
                <w:sz w:val="21"/>
                <w:szCs w:val="21"/>
              </w:rPr>
            </w:pPr>
            <w:r w:rsidRPr="0061134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61134D">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61134D">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61134D">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BA4F3B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21C66">
              <w:rPr>
                <w:rFonts w:ascii="Times New Roman" w:hAnsi="Times New Roman" w:cs="Times New Roman"/>
                <w:i/>
                <w:sz w:val="20"/>
              </w:rPr>
              <w:t>E</w:t>
            </w:r>
            <w:r w:rsidR="00021C66"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61134D">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61134D">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61134D">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61134D">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61134D">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4AF33660" w14:textId="77777777" w:rsidTr="003430AF">
        <w:tc>
          <w:tcPr>
            <w:tcW w:w="10949" w:type="dxa"/>
            <w:gridSpan w:val="3"/>
            <w:tcBorders>
              <w:bottom w:val="nil"/>
            </w:tcBorders>
            <w:shd w:val="clear" w:color="auto" w:fill="0D0D0D" w:themeFill="text1" w:themeFillTint="F2"/>
          </w:tcPr>
          <w:p w14:paraId="055FF97C" w14:textId="77777777" w:rsidR="00AA13BA" w:rsidRPr="0061134D" w:rsidRDefault="00AA13BA" w:rsidP="00F245C3">
            <w:pPr>
              <w:pStyle w:val="Heading2"/>
              <w:spacing w:before="0"/>
              <w:outlineLvl w:val="1"/>
              <w:rPr>
                <w:rFonts w:ascii="Times New Roman" w:hAnsi="Times New Roman" w:cs="Times New Roman"/>
                <w:b/>
                <w:color w:val="FFFFFF" w:themeColor="background1"/>
                <w:sz w:val="24"/>
                <w:szCs w:val="24"/>
              </w:rPr>
            </w:pPr>
            <w:r w:rsidRPr="0061134D">
              <w:rPr>
                <w:rFonts w:ascii="Times New Roman" w:hAnsi="Times New Roman" w:cs="Times New Roman"/>
                <w:b/>
                <w:color w:val="FFFFFF" w:themeColor="background1"/>
                <w:sz w:val="24"/>
                <w:szCs w:val="24"/>
              </w:rPr>
              <w:t>MAJOR REQUIREMENTS</w:t>
            </w:r>
            <w:r w:rsidR="00E37A1A" w:rsidRPr="0061134D">
              <w:rPr>
                <w:rFonts w:ascii="Times New Roman" w:hAnsi="Times New Roman" w:cs="Times New Roman"/>
                <w:b/>
                <w:color w:val="FFFFFF" w:themeColor="background1"/>
                <w:sz w:val="24"/>
                <w:szCs w:val="24"/>
              </w:rPr>
              <w:t xml:space="preserve"> (</w:t>
            </w:r>
            <w:r w:rsidR="00ED4BF7" w:rsidRPr="0061134D">
              <w:rPr>
                <w:rFonts w:ascii="Times New Roman" w:hAnsi="Times New Roman" w:cs="Times New Roman"/>
                <w:b/>
                <w:color w:val="FFFFFF" w:themeColor="background1"/>
                <w:sz w:val="24"/>
                <w:szCs w:val="24"/>
              </w:rPr>
              <w:t>68</w:t>
            </w:r>
            <w:r w:rsidR="0006739C" w:rsidRPr="0061134D">
              <w:rPr>
                <w:rFonts w:ascii="Times New Roman" w:hAnsi="Times New Roman" w:cs="Times New Roman"/>
                <w:b/>
                <w:color w:val="FFFFFF" w:themeColor="background1"/>
                <w:sz w:val="24"/>
                <w:szCs w:val="24"/>
              </w:rPr>
              <w:t xml:space="preserve"> Credits)</w:t>
            </w:r>
          </w:p>
        </w:tc>
      </w:tr>
      <w:tr w:rsidR="00E20BE5" w:rsidRPr="00AA13BA" w14:paraId="68316F58" w14:textId="77777777" w:rsidTr="003430AF">
        <w:tc>
          <w:tcPr>
            <w:tcW w:w="10949" w:type="dxa"/>
            <w:gridSpan w:val="3"/>
            <w:shd w:val="clear" w:color="auto" w:fill="D9D9D9" w:themeFill="background1" w:themeFillShade="D9"/>
          </w:tcPr>
          <w:p w14:paraId="26188EC8" w14:textId="77777777" w:rsidR="00E20BE5" w:rsidRPr="00AA13BA" w:rsidRDefault="00842DAC" w:rsidP="0061134D">
            <w:pPr>
              <w:pStyle w:val="DegreePlan"/>
            </w:pPr>
            <w:r>
              <w:t>Core Courses (</w:t>
            </w:r>
            <w:r w:rsidR="008F33AE">
              <w:t>28</w:t>
            </w:r>
            <w:r w:rsidR="00E20BE5">
              <w:t xml:space="preserve"> Credits)</w:t>
            </w:r>
          </w:p>
        </w:tc>
      </w:tr>
      <w:tr w:rsidR="0006739C" w:rsidRPr="00AA13BA" w14:paraId="5A285519" w14:textId="77777777" w:rsidTr="003430AF">
        <w:tc>
          <w:tcPr>
            <w:tcW w:w="8067" w:type="dxa"/>
          </w:tcPr>
          <w:p w14:paraId="757695B1" w14:textId="77777777"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14:paraId="54E11D2A" w14:textId="77777777" w:rsidR="008F33AE" w:rsidRDefault="008F33AE"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37C7B496" w14:textId="77777777" w:rsidTr="003430AF">
        <w:tc>
          <w:tcPr>
            <w:tcW w:w="8067" w:type="dxa"/>
          </w:tcPr>
          <w:p w14:paraId="2F0F5DEF" w14:textId="05069A82" w:rsidR="00605438" w:rsidRDefault="008F33AE" w:rsidP="00A20003">
            <w:pPr>
              <w:rPr>
                <w:rFonts w:ascii="Times New Roman" w:hAnsi="Times New Roman" w:cs="Times New Roman"/>
                <w:sz w:val="24"/>
              </w:rPr>
            </w:pPr>
            <w:r>
              <w:rPr>
                <w:rFonts w:ascii="Times New Roman" w:hAnsi="Times New Roman" w:cs="Times New Roman"/>
                <w:sz w:val="24"/>
              </w:rPr>
              <w:t>COM 224 (4cr) –Media and Society</w:t>
            </w:r>
          </w:p>
          <w:p w14:paraId="62431CDC" w14:textId="77777777" w:rsidR="008F33AE" w:rsidRDefault="008F33AE"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13D8EEE4" w14:textId="77777777" w:rsidTr="003430AF">
        <w:tc>
          <w:tcPr>
            <w:tcW w:w="8067" w:type="dxa"/>
          </w:tcPr>
          <w:p w14:paraId="36F8E9F9" w14:textId="77777777"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14:paraId="5BE93A62" w14:textId="77777777" w:rsidR="00116B80" w:rsidRPr="008F33AE" w:rsidRDefault="00116B80" w:rsidP="008F33AE">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13A7FE51" w14:textId="77777777" w:rsidTr="003430AF">
        <w:tc>
          <w:tcPr>
            <w:tcW w:w="8067" w:type="dxa"/>
          </w:tcPr>
          <w:p w14:paraId="5716DCD8" w14:textId="77777777"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14:paraId="7D34F5C7" w14:textId="77777777" w:rsidR="00116B80" w:rsidRDefault="00116B80" w:rsidP="00116B80">
            <w:pPr>
              <w:rPr>
                <w:rFonts w:ascii="Times New Roman" w:hAnsi="Times New Roman" w:cs="Times New Roman"/>
                <w:sz w:val="24"/>
              </w:rPr>
            </w:pPr>
          </w:p>
        </w:tc>
        <w:tc>
          <w:tcPr>
            <w:tcW w:w="1441" w:type="dxa"/>
          </w:tcPr>
          <w:p w14:paraId="0B4020A7" w14:textId="77777777" w:rsidR="00A75D3A" w:rsidRPr="00601311" w:rsidRDefault="00A75D3A" w:rsidP="00F74B59">
            <w:pPr>
              <w:rPr>
                <w:rFonts w:ascii="Times New Roman" w:hAnsi="Times New Roman" w:cs="Times New Roman"/>
                <w:sz w:val="24"/>
              </w:rPr>
            </w:pPr>
          </w:p>
        </w:tc>
        <w:tc>
          <w:tcPr>
            <w:tcW w:w="1441" w:type="dxa"/>
          </w:tcPr>
          <w:p w14:paraId="1D7B270A" w14:textId="77777777" w:rsidR="00A75D3A" w:rsidRPr="00601311" w:rsidRDefault="00A75D3A" w:rsidP="00F74B59">
            <w:pPr>
              <w:rPr>
                <w:rFonts w:ascii="Times New Roman" w:hAnsi="Times New Roman" w:cs="Times New Roman"/>
                <w:sz w:val="24"/>
              </w:rPr>
            </w:pPr>
          </w:p>
        </w:tc>
      </w:tr>
      <w:tr w:rsidR="00DA1462" w:rsidRPr="00601311" w14:paraId="65FF2EA4" w14:textId="77777777" w:rsidTr="00614544">
        <w:tc>
          <w:tcPr>
            <w:tcW w:w="8067" w:type="dxa"/>
          </w:tcPr>
          <w:p w14:paraId="73064F3F" w14:textId="77777777"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14:paraId="4F904CB7" w14:textId="77777777" w:rsidR="00116B80" w:rsidRDefault="00116B80" w:rsidP="00116B80">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r>
      <w:tr w:rsidR="00DA1462" w:rsidRPr="00601311" w14:paraId="56E2053F" w14:textId="77777777" w:rsidTr="00614544">
        <w:tc>
          <w:tcPr>
            <w:tcW w:w="8067" w:type="dxa"/>
          </w:tcPr>
          <w:p w14:paraId="07CC18B8" w14:textId="77777777"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14:paraId="6E14CB08" w14:textId="77777777"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COM 224</w:t>
            </w:r>
          </w:p>
        </w:tc>
        <w:tc>
          <w:tcPr>
            <w:tcW w:w="1441" w:type="dxa"/>
          </w:tcPr>
          <w:p w14:paraId="03EFCA41" w14:textId="77777777" w:rsidR="00DA1462" w:rsidRPr="00601311" w:rsidRDefault="00DA1462" w:rsidP="00614544">
            <w:pPr>
              <w:rPr>
                <w:rFonts w:ascii="Times New Roman" w:hAnsi="Times New Roman" w:cs="Times New Roman"/>
                <w:sz w:val="24"/>
              </w:rPr>
            </w:pPr>
          </w:p>
        </w:tc>
        <w:tc>
          <w:tcPr>
            <w:tcW w:w="1441" w:type="dxa"/>
          </w:tcPr>
          <w:p w14:paraId="5F96A722" w14:textId="77777777" w:rsidR="00DA1462" w:rsidRPr="00601311" w:rsidRDefault="00DA1462" w:rsidP="00614544">
            <w:pPr>
              <w:rPr>
                <w:rFonts w:ascii="Times New Roman" w:hAnsi="Times New Roman" w:cs="Times New Roman"/>
                <w:sz w:val="24"/>
              </w:rPr>
            </w:pPr>
          </w:p>
        </w:tc>
      </w:tr>
      <w:tr w:rsidR="00DA1462" w:rsidRPr="00601311" w14:paraId="2A422FAA" w14:textId="77777777" w:rsidTr="00614544">
        <w:tc>
          <w:tcPr>
            <w:tcW w:w="8067" w:type="dxa"/>
          </w:tcPr>
          <w:p w14:paraId="14CEB10A" w14:textId="77777777"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14:paraId="35C049BF" w14:textId="77777777" w:rsidR="00116B80" w:rsidRDefault="00116B80" w:rsidP="00116B80">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COM 224, junior or senior standing, or permission of the instructor</w:t>
            </w: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116B80" w:rsidRPr="00601311" w14:paraId="5EED6313" w14:textId="77777777" w:rsidTr="00266E31">
        <w:tc>
          <w:tcPr>
            <w:tcW w:w="10949" w:type="dxa"/>
            <w:gridSpan w:val="3"/>
            <w:shd w:val="clear" w:color="auto" w:fill="D9D9D9" w:themeFill="background1" w:themeFillShade="D9"/>
          </w:tcPr>
          <w:p w14:paraId="73A39C75" w14:textId="77777777" w:rsidR="00116B80" w:rsidRPr="00116B80" w:rsidRDefault="00116B80" w:rsidP="0061134D">
            <w:pPr>
              <w:pStyle w:val="DegreePlan"/>
            </w:pPr>
            <w:r w:rsidRPr="00116B80">
              <w:t>Digital Core Part 1</w:t>
            </w:r>
            <w:r w:rsidR="00ED4BF7">
              <w:t xml:space="preserve"> (4 Credits)</w:t>
            </w:r>
          </w:p>
          <w:p w14:paraId="356CF456" w14:textId="0686FEAE"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Choose one of the following</w:t>
            </w:r>
            <w:r w:rsidR="00C777C2">
              <w:rPr>
                <w:rFonts w:ascii="Times New Roman" w:hAnsi="Times New Roman" w:cs="Times New Roman"/>
                <w:sz w:val="20"/>
              </w:rPr>
              <w:t xml:space="preserve"> (</w:t>
            </w:r>
            <w:r w:rsidR="00C777C2" w:rsidRPr="00C777C2">
              <w:rPr>
                <w:rFonts w:ascii="Times New Roman" w:hAnsi="Times New Roman" w:cs="Times New Roman"/>
                <w:sz w:val="20"/>
              </w:rPr>
              <w:t>Any majors planning to take ART 305 must take ART 110 as the prerequisite</w:t>
            </w:r>
            <w:r w:rsidR="00C777C2">
              <w:rPr>
                <w:rFonts w:ascii="Times New Roman" w:hAnsi="Times New Roman" w:cs="Times New Roman"/>
                <w:sz w:val="20"/>
              </w:rPr>
              <w:t>)</w:t>
            </w:r>
            <w:r w:rsidRPr="00116B80">
              <w:rPr>
                <w:rFonts w:ascii="Times New Roman" w:hAnsi="Times New Roman" w:cs="Times New Roman"/>
                <w:sz w:val="20"/>
              </w:rPr>
              <w:t>:</w:t>
            </w:r>
          </w:p>
          <w:p w14:paraId="39882336" w14:textId="77777777"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14:paraId="4A374918" w14:textId="77777777"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14:paraId="49518CDC" w14:textId="77777777" w:rsidTr="00614544">
        <w:tc>
          <w:tcPr>
            <w:tcW w:w="8067" w:type="dxa"/>
          </w:tcPr>
          <w:p w14:paraId="17A0D75E" w14:textId="77777777"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14:paraId="13CB595B" w14:textId="77777777" w:rsidR="00116B80" w:rsidRDefault="00116B80" w:rsidP="00116B80">
            <w:pPr>
              <w:rPr>
                <w:rFonts w:ascii="Times New Roman" w:hAnsi="Times New Roman" w:cs="Times New Roman"/>
                <w:sz w:val="24"/>
              </w:rPr>
            </w:pPr>
          </w:p>
        </w:tc>
        <w:tc>
          <w:tcPr>
            <w:tcW w:w="1441" w:type="dxa"/>
          </w:tcPr>
          <w:p w14:paraId="6D9C8D39" w14:textId="77777777" w:rsidR="00116B80" w:rsidRPr="00601311" w:rsidRDefault="00116B80" w:rsidP="00614544">
            <w:pPr>
              <w:rPr>
                <w:rFonts w:ascii="Times New Roman" w:hAnsi="Times New Roman" w:cs="Times New Roman"/>
                <w:sz w:val="24"/>
              </w:rPr>
            </w:pPr>
          </w:p>
        </w:tc>
        <w:tc>
          <w:tcPr>
            <w:tcW w:w="1441" w:type="dxa"/>
          </w:tcPr>
          <w:p w14:paraId="675E05EE" w14:textId="77777777" w:rsidR="00116B80" w:rsidRPr="00601311" w:rsidRDefault="00116B80" w:rsidP="00614544">
            <w:pPr>
              <w:rPr>
                <w:rFonts w:ascii="Times New Roman" w:hAnsi="Times New Roman" w:cs="Times New Roman"/>
                <w:sz w:val="24"/>
              </w:rPr>
            </w:pPr>
          </w:p>
        </w:tc>
      </w:tr>
    </w:tbl>
    <w:p w14:paraId="2FC17F8B" w14:textId="77777777" w:rsidR="00227FD4" w:rsidRDefault="00227FD4"/>
    <w:p w14:paraId="0A4F7224"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2B9AC2BA">
        <w:trPr>
          <w:tblHeader/>
        </w:trPr>
        <w:tc>
          <w:tcPr>
            <w:tcW w:w="8067"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14:paraId="2A636B51" w14:textId="77777777" w:rsidTr="2B9AC2BA">
        <w:tc>
          <w:tcPr>
            <w:tcW w:w="10949" w:type="dxa"/>
            <w:gridSpan w:val="3"/>
            <w:shd w:val="clear" w:color="auto" w:fill="D9D9D9" w:themeFill="background1" w:themeFillShade="D9"/>
          </w:tcPr>
          <w:p w14:paraId="3A84C235" w14:textId="77777777" w:rsidR="00116B80" w:rsidRPr="00116B80" w:rsidRDefault="00116B80" w:rsidP="0061134D">
            <w:pPr>
              <w:pStyle w:val="DegreePlan"/>
            </w:pPr>
            <w:r>
              <w:t>Digital Core Part 2</w:t>
            </w:r>
            <w:r w:rsidR="00ED4BF7">
              <w:t xml:space="preserve"> (4 Credits)</w:t>
            </w:r>
          </w:p>
          <w:p w14:paraId="2FF3BB09" w14:textId="77777777"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17980E98" w14:textId="77777777" w:rsidR="00116B80" w:rsidRPr="00116B80"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 xml:space="preserve">(Pre-Req: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14:paraId="440B2AAF" w14:textId="60AB77BA" w:rsidR="00116B80" w:rsidRPr="00601311"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ART 305 – Graphic Design I</w:t>
            </w:r>
            <w:r w:rsidR="00021C66">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 xml:space="preserve">(Pre-Req: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116B80" w:rsidRPr="00601311" w14:paraId="46920A24" w14:textId="77777777" w:rsidTr="2B9AC2BA">
        <w:tc>
          <w:tcPr>
            <w:tcW w:w="8067" w:type="dxa"/>
          </w:tcPr>
          <w:p w14:paraId="5F181CA1" w14:textId="77777777" w:rsidR="00116B80" w:rsidRDefault="00116B80" w:rsidP="00036141">
            <w:pPr>
              <w:rPr>
                <w:rFonts w:ascii="Times New Roman" w:hAnsi="Times New Roman" w:cs="Times New Roman"/>
                <w:sz w:val="24"/>
              </w:rPr>
            </w:pPr>
            <w:r>
              <w:rPr>
                <w:rFonts w:ascii="Times New Roman" w:hAnsi="Times New Roman" w:cs="Times New Roman"/>
                <w:sz w:val="24"/>
              </w:rPr>
              <w:t xml:space="preserve">Digital Core Elective (4cr) </w:t>
            </w:r>
          </w:p>
          <w:p w14:paraId="50F40DEB" w14:textId="77777777" w:rsidR="00116B80" w:rsidRDefault="00116B80" w:rsidP="00036141">
            <w:pPr>
              <w:rPr>
                <w:rFonts w:ascii="Times New Roman" w:hAnsi="Times New Roman" w:cs="Times New Roman"/>
                <w:sz w:val="24"/>
              </w:rPr>
            </w:pPr>
          </w:p>
        </w:tc>
        <w:tc>
          <w:tcPr>
            <w:tcW w:w="1441" w:type="dxa"/>
          </w:tcPr>
          <w:p w14:paraId="77A52294" w14:textId="77777777" w:rsidR="00116B80" w:rsidRPr="00601311" w:rsidRDefault="00116B80" w:rsidP="00036141">
            <w:pPr>
              <w:rPr>
                <w:rFonts w:ascii="Times New Roman" w:hAnsi="Times New Roman" w:cs="Times New Roman"/>
                <w:sz w:val="24"/>
              </w:rPr>
            </w:pPr>
          </w:p>
        </w:tc>
        <w:tc>
          <w:tcPr>
            <w:tcW w:w="1441" w:type="dxa"/>
          </w:tcPr>
          <w:p w14:paraId="007DCDA8" w14:textId="77777777" w:rsidR="00116B80" w:rsidRPr="00601311" w:rsidRDefault="00116B80" w:rsidP="00036141">
            <w:pPr>
              <w:rPr>
                <w:rFonts w:ascii="Times New Roman" w:hAnsi="Times New Roman" w:cs="Times New Roman"/>
                <w:sz w:val="24"/>
              </w:rPr>
            </w:pPr>
          </w:p>
        </w:tc>
      </w:tr>
      <w:tr w:rsidR="00336500" w:rsidRPr="00601311" w14:paraId="6EC115F8" w14:textId="77777777" w:rsidTr="2B9AC2BA">
        <w:tc>
          <w:tcPr>
            <w:tcW w:w="10949" w:type="dxa"/>
            <w:gridSpan w:val="3"/>
            <w:shd w:val="clear" w:color="auto" w:fill="D9D9D9" w:themeFill="background1" w:themeFillShade="D9"/>
          </w:tcPr>
          <w:p w14:paraId="6090D14C" w14:textId="77777777" w:rsidR="00336500" w:rsidRPr="00116B80" w:rsidRDefault="00336500" w:rsidP="0061134D">
            <w:pPr>
              <w:pStyle w:val="DegreePlan"/>
            </w:pPr>
            <w:r>
              <w:t>Digital Elective</w:t>
            </w:r>
            <w:r w:rsidR="00ED4BF7">
              <w:t xml:space="preserve"> (4 Credits)</w:t>
            </w:r>
          </w:p>
          <w:p w14:paraId="73DABD49" w14:textId="77777777"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2005C750" w14:textId="43F29173"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236 – UTTV </w:t>
            </w:r>
            <w:r w:rsidR="008F0B7F">
              <w:rPr>
                <w:rFonts w:ascii="Times New Roman" w:hAnsi="Times New Roman" w:cs="Times New Roman"/>
                <w:sz w:val="20"/>
              </w:rPr>
              <w:t xml:space="preserve">Student Television </w:t>
            </w:r>
          </w:p>
          <w:p w14:paraId="77579662" w14:textId="77777777" w:rsidR="00336500" w:rsidRPr="00336500"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 xml:space="preserve">(Pre-Req: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14:paraId="110E3DA6" w14:textId="77777777"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14:paraId="133583D8" w14:textId="77777777" w:rsidR="00336500" w:rsidRPr="00601311"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336500" w:rsidRPr="00601311" w14:paraId="185421CC" w14:textId="77777777" w:rsidTr="2B9AC2BA">
        <w:tc>
          <w:tcPr>
            <w:tcW w:w="8067" w:type="dxa"/>
          </w:tcPr>
          <w:p w14:paraId="3750D0EB"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Digital Elective (4cr) </w:t>
            </w:r>
          </w:p>
          <w:p w14:paraId="450EA2D7" w14:textId="77777777" w:rsidR="00336500" w:rsidRDefault="00336500" w:rsidP="00036141">
            <w:pPr>
              <w:rPr>
                <w:rFonts w:ascii="Times New Roman" w:hAnsi="Times New Roman" w:cs="Times New Roman"/>
                <w:sz w:val="24"/>
              </w:rPr>
            </w:pPr>
          </w:p>
        </w:tc>
        <w:tc>
          <w:tcPr>
            <w:tcW w:w="1441" w:type="dxa"/>
          </w:tcPr>
          <w:p w14:paraId="3DD355C9" w14:textId="77777777" w:rsidR="00336500" w:rsidRPr="00601311" w:rsidRDefault="00336500" w:rsidP="00036141">
            <w:pPr>
              <w:rPr>
                <w:rFonts w:ascii="Times New Roman" w:hAnsi="Times New Roman" w:cs="Times New Roman"/>
                <w:sz w:val="24"/>
              </w:rPr>
            </w:pPr>
          </w:p>
        </w:tc>
        <w:tc>
          <w:tcPr>
            <w:tcW w:w="1441" w:type="dxa"/>
          </w:tcPr>
          <w:p w14:paraId="1A81F0B1" w14:textId="77777777" w:rsidR="00336500" w:rsidRPr="00601311" w:rsidRDefault="00336500" w:rsidP="00036141">
            <w:pPr>
              <w:rPr>
                <w:rFonts w:ascii="Times New Roman" w:hAnsi="Times New Roman" w:cs="Times New Roman"/>
                <w:sz w:val="24"/>
              </w:rPr>
            </w:pPr>
          </w:p>
        </w:tc>
      </w:tr>
      <w:tr w:rsidR="00336500" w:rsidRPr="00E37A1A" w14:paraId="50A0AC0F" w14:textId="77777777" w:rsidTr="2B9AC2BA">
        <w:tc>
          <w:tcPr>
            <w:tcW w:w="10949" w:type="dxa"/>
            <w:gridSpan w:val="3"/>
            <w:tcBorders>
              <w:top w:val="single" w:sz="4" w:space="0" w:color="auto"/>
            </w:tcBorders>
            <w:shd w:val="clear" w:color="auto" w:fill="D9D9D9" w:themeFill="background1" w:themeFillShade="D9"/>
          </w:tcPr>
          <w:p w14:paraId="0D4469C9" w14:textId="77777777" w:rsidR="00336500" w:rsidRDefault="0066786E" w:rsidP="0061134D">
            <w:pPr>
              <w:pStyle w:val="DegreePlan"/>
            </w:pPr>
            <w:r>
              <w:t>PUBLIC RELATIONS</w:t>
            </w:r>
            <w:r w:rsidR="00336500">
              <w:t xml:space="preserve"> CONCENTRATION (28 Credits)</w:t>
            </w:r>
          </w:p>
        </w:tc>
      </w:tr>
      <w:tr w:rsidR="00336500" w:rsidRPr="00601311" w14:paraId="71379276" w14:textId="77777777" w:rsidTr="2B9AC2BA">
        <w:tc>
          <w:tcPr>
            <w:tcW w:w="8067" w:type="dxa"/>
          </w:tcPr>
          <w:p w14:paraId="7C1AB035" w14:textId="77777777" w:rsidR="00336500" w:rsidRDefault="00336500" w:rsidP="00036141">
            <w:pPr>
              <w:rPr>
                <w:rFonts w:ascii="Times New Roman" w:hAnsi="Times New Roman" w:cs="Times New Roman"/>
                <w:sz w:val="24"/>
              </w:rPr>
            </w:pPr>
            <w:r>
              <w:rPr>
                <w:rFonts w:ascii="Times New Roman" w:hAnsi="Times New Roman" w:cs="Times New Roman"/>
                <w:sz w:val="24"/>
              </w:rPr>
              <w:t>COM 38</w:t>
            </w:r>
            <w:r w:rsidR="00705521">
              <w:rPr>
                <w:rFonts w:ascii="Times New Roman" w:hAnsi="Times New Roman" w:cs="Times New Roman"/>
                <w:sz w:val="24"/>
              </w:rPr>
              <w:t>4</w:t>
            </w:r>
            <w:r>
              <w:rPr>
                <w:rFonts w:ascii="Times New Roman" w:hAnsi="Times New Roman" w:cs="Times New Roman"/>
                <w:sz w:val="24"/>
              </w:rPr>
              <w:t xml:space="preserve"> (4cr) – </w:t>
            </w:r>
            <w:r w:rsidR="00705521">
              <w:rPr>
                <w:rFonts w:ascii="Times New Roman" w:hAnsi="Times New Roman" w:cs="Times New Roman"/>
                <w:sz w:val="24"/>
              </w:rPr>
              <w:t xml:space="preserve">Writing </w:t>
            </w:r>
            <w:r w:rsidR="006C3EEF">
              <w:rPr>
                <w:rFonts w:ascii="Times New Roman" w:hAnsi="Times New Roman" w:cs="Times New Roman"/>
                <w:sz w:val="24"/>
              </w:rPr>
              <w:t>for Public Relations</w:t>
            </w:r>
          </w:p>
          <w:p w14:paraId="11226CEA" w14:textId="77777777" w:rsidR="00336500" w:rsidRPr="00227FD4" w:rsidRDefault="006C3EEF" w:rsidP="006C3EEF">
            <w:pPr>
              <w:ind w:left="720"/>
              <w:rPr>
                <w:rFonts w:ascii="Times New Roman" w:hAnsi="Times New Roman" w:cs="Times New Roman"/>
                <w:sz w:val="24"/>
              </w:rPr>
            </w:pPr>
            <w:r w:rsidRPr="00596762">
              <w:rPr>
                <w:rFonts w:ascii="Times New Roman" w:hAnsi="Times New Roman" w:cs="Times New Roman"/>
                <w:b/>
                <w:i/>
                <w:sz w:val="20"/>
              </w:rPr>
              <w:t>Pre-Req:</w:t>
            </w:r>
            <w:r>
              <w:rPr>
                <w:rFonts w:ascii="Times New Roman" w:hAnsi="Times New Roman" w:cs="Times New Roman"/>
                <w:i/>
                <w:sz w:val="20"/>
              </w:rPr>
              <w:t xml:space="preserve"> </w:t>
            </w:r>
            <w:r w:rsidRPr="006C3EEF">
              <w:rPr>
                <w:rFonts w:ascii="Times New Roman" w:hAnsi="Times New Roman" w:cs="Times New Roman"/>
                <w:i/>
                <w:sz w:val="20"/>
              </w:rPr>
              <w:t>AWR 101, COM 225 or CO</w:t>
            </w:r>
            <w:r>
              <w:rPr>
                <w:rFonts w:ascii="Times New Roman" w:hAnsi="Times New Roman" w:cs="Times New Roman"/>
                <w:i/>
                <w:sz w:val="20"/>
              </w:rPr>
              <w:t>M 284, or consent of instructor</w:t>
            </w:r>
          </w:p>
        </w:tc>
        <w:tc>
          <w:tcPr>
            <w:tcW w:w="1441" w:type="dxa"/>
          </w:tcPr>
          <w:p w14:paraId="717AAFBA" w14:textId="77777777" w:rsidR="00336500" w:rsidRPr="00601311" w:rsidRDefault="00336500" w:rsidP="00036141">
            <w:pPr>
              <w:rPr>
                <w:rFonts w:ascii="Times New Roman" w:hAnsi="Times New Roman" w:cs="Times New Roman"/>
                <w:sz w:val="24"/>
              </w:rPr>
            </w:pPr>
          </w:p>
        </w:tc>
        <w:tc>
          <w:tcPr>
            <w:tcW w:w="1441" w:type="dxa"/>
          </w:tcPr>
          <w:p w14:paraId="56EE48EE" w14:textId="77777777" w:rsidR="00336500" w:rsidRPr="00601311" w:rsidRDefault="00336500" w:rsidP="00036141">
            <w:pPr>
              <w:rPr>
                <w:rFonts w:ascii="Times New Roman" w:hAnsi="Times New Roman" w:cs="Times New Roman"/>
                <w:sz w:val="24"/>
              </w:rPr>
            </w:pPr>
          </w:p>
        </w:tc>
      </w:tr>
      <w:tr w:rsidR="00336500" w:rsidRPr="00601311" w14:paraId="436FBE90" w14:textId="77777777" w:rsidTr="2B9AC2BA">
        <w:tc>
          <w:tcPr>
            <w:tcW w:w="8067" w:type="dxa"/>
          </w:tcPr>
          <w:p w14:paraId="25C787DA" w14:textId="288F1A7F" w:rsidR="00336500" w:rsidRDefault="00336500" w:rsidP="00036141">
            <w:pPr>
              <w:rPr>
                <w:rFonts w:ascii="Times New Roman" w:hAnsi="Times New Roman" w:cs="Times New Roman"/>
                <w:sz w:val="24"/>
              </w:rPr>
            </w:pPr>
            <w:r>
              <w:rPr>
                <w:rFonts w:ascii="Times New Roman" w:hAnsi="Times New Roman" w:cs="Times New Roman"/>
                <w:sz w:val="24"/>
              </w:rPr>
              <w:t xml:space="preserve">COM </w:t>
            </w:r>
            <w:r w:rsidR="00F343FE">
              <w:rPr>
                <w:rFonts w:ascii="Times New Roman" w:hAnsi="Times New Roman" w:cs="Times New Roman"/>
                <w:sz w:val="24"/>
              </w:rPr>
              <w:t>4</w:t>
            </w:r>
            <w:r w:rsidR="00596762">
              <w:rPr>
                <w:rFonts w:ascii="Times New Roman" w:hAnsi="Times New Roman" w:cs="Times New Roman"/>
                <w:sz w:val="24"/>
              </w:rPr>
              <w:t>8</w:t>
            </w:r>
            <w:r w:rsidR="00A564F1">
              <w:rPr>
                <w:rFonts w:ascii="Times New Roman" w:hAnsi="Times New Roman" w:cs="Times New Roman"/>
                <w:sz w:val="24"/>
              </w:rPr>
              <w:t>4</w:t>
            </w:r>
            <w:r w:rsidR="00596762">
              <w:rPr>
                <w:rFonts w:ascii="Times New Roman" w:hAnsi="Times New Roman" w:cs="Times New Roman"/>
                <w:sz w:val="24"/>
              </w:rPr>
              <w:t xml:space="preserve"> (4cr) – </w:t>
            </w:r>
            <w:r w:rsidR="00A564F1">
              <w:rPr>
                <w:rFonts w:ascii="Times New Roman" w:hAnsi="Times New Roman" w:cs="Times New Roman"/>
                <w:sz w:val="24"/>
              </w:rPr>
              <w:t>Public Relations</w:t>
            </w:r>
            <w:r w:rsidR="00596762">
              <w:rPr>
                <w:rFonts w:ascii="Times New Roman" w:hAnsi="Times New Roman" w:cs="Times New Roman"/>
                <w:sz w:val="24"/>
              </w:rPr>
              <w:t xml:space="preserve"> Campaign</w:t>
            </w:r>
            <w:r w:rsidR="00F343FE">
              <w:rPr>
                <w:rFonts w:ascii="Times New Roman" w:hAnsi="Times New Roman" w:cs="Times New Roman"/>
                <w:sz w:val="24"/>
              </w:rPr>
              <w:t>s</w:t>
            </w:r>
          </w:p>
          <w:p w14:paraId="69E057F2" w14:textId="77777777" w:rsidR="00336500" w:rsidRPr="00227FD4" w:rsidRDefault="00596762" w:rsidP="00596762">
            <w:pPr>
              <w:ind w:left="720"/>
              <w:rPr>
                <w:rFonts w:ascii="Times New Roman" w:hAnsi="Times New Roman" w:cs="Times New Roman"/>
                <w:sz w:val="24"/>
              </w:rPr>
            </w:pPr>
            <w:r w:rsidRPr="00596762">
              <w:rPr>
                <w:rFonts w:ascii="Times New Roman" w:hAnsi="Times New Roman" w:cs="Times New Roman"/>
                <w:b/>
                <w:i/>
                <w:sz w:val="20"/>
              </w:rPr>
              <w:t>Pre-Req:</w:t>
            </w:r>
            <w:r>
              <w:rPr>
                <w:rFonts w:ascii="Times New Roman" w:hAnsi="Times New Roman" w:cs="Times New Roman"/>
                <w:i/>
                <w:sz w:val="20"/>
              </w:rPr>
              <w:t xml:space="preserve"> </w:t>
            </w:r>
            <w:r w:rsidR="00A564F1" w:rsidRPr="00A564F1">
              <w:rPr>
                <w:rFonts w:ascii="Times New Roman" w:hAnsi="Times New Roman" w:cs="Times New Roman"/>
                <w:i/>
                <w:sz w:val="20"/>
              </w:rPr>
              <w:t>COM 302 or ART 305, COM 384 and senior standi</w:t>
            </w:r>
            <w:r w:rsidR="00A564F1">
              <w:rPr>
                <w:rFonts w:ascii="Times New Roman" w:hAnsi="Times New Roman" w:cs="Times New Roman"/>
                <w:i/>
                <w:sz w:val="20"/>
              </w:rPr>
              <w:t>ng, or permission of instructor</w:t>
            </w:r>
          </w:p>
        </w:tc>
        <w:tc>
          <w:tcPr>
            <w:tcW w:w="1441" w:type="dxa"/>
          </w:tcPr>
          <w:p w14:paraId="2908EB2C" w14:textId="77777777" w:rsidR="00336500" w:rsidRPr="00601311" w:rsidRDefault="00336500" w:rsidP="00036141">
            <w:pPr>
              <w:rPr>
                <w:rFonts w:ascii="Times New Roman" w:hAnsi="Times New Roman" w:cs="Times New Roman"/>
                <w:sz w:val="24"/>
              </w:rPr>
            </w:pPr>
          </w:p>
        </w:tc>
        <w:tc>
          <w:tcPr>
            <w:tcW w:w="1441" w:type="dxa"/>
          </w:tcPr>
          <w:p w14:paraId="121FD38A" w14:textId="77777777" w:rsidR="00336500" w:rsidRPr="00601311" w:rsidRDefault="00336500" w:rsidP="00036141">
            <w:pPr>
              <w:rPr>
                <w:rFonts w:ascii="Times New Roman" w:hAnsi="Times New Roman" w:cs="Times New Roman"/>
                <w:sz w:val="24"/>
              </w:rPr>
            </w:pPr>
          </w:p>
        </w:tc>
      </w:tr>
      <w:tr w:rsidR="00550388" w:rsidRPr="00E37A1A" w14:paraId="4DBDDE2D" w14:textId="77777777" w:rsidTr="2B9AC2BA">
        <w:tc>
          <w:tcPr>
            <w:tcW w:w="10949" w:type="dxa"/>
            <w:gridSpan w:val="3"/>
            <w:tcBorders>
              <w:top w:val="single" w:sz="4" w:space="0" w:color="auto"/>
            </w:tcBorders>
            <w:shd w:val="clear" w:color="auto" w:fill="D9D9D9" w:themeFill="background1" w:themeFillShade="D9"/>
          </w:tcPr>
          <w:p w14:paraId="2A96263F" w14:textId="77777777" w:rsidR="00442310" w:rsidRPr="00596762" w:rsidRDefault="00E76213" w:rsidP="0061134D">
            <w:pPr>
              <w:pStyle w:val="DegreePlan"/>
            </w:pPr>
            <w:r>
              <w:t>Business Electives (4</w:t>
            </w:r>
            <w:r w:rsidR="00596762" w:rsidRPr="00596762">
              <w:t xml:space="preserve"> Credits)</w:t>
            </w:r>
          </w:p>
          <w:p w14:paraId="59A14B0A" w14:textId="77777777" w:rsidR="00E76213" w:rsidRDefault="00E76213" w:rsidP="00E76213">
            <w:pPr>
              <w:rPr>
                <w:rFonts w:ascii="Times New Roman" w:hAnsi="Times New Roman" w:cs="Times New Roman"/>
                <w:sz w:val="20"/>
                <w:szCs w:val="24"/>
              </w:rPr>
            </w:pPr>
            <w:r w:rsidRPr="00E76213">
              <w:rPr>
                <w:rFonts w:ascii="Times New Roman" w:hAnsi="Times New Roman" w:cs="Times New Roman"/>
                <w:sz w:val="20"/>
                <w:szCs w:val="24"/>
              </w:rPr>
              <w:t>Choose one of the following:</w:t>
            </w:r>
          </w:p>
          <w:p w14:paraId="64B710DA" w14:textId="77777777" w:rsidR="00E76213" w:rsidRDefault="00E76213"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 xml:space="preserve">BUS 101 – Introduction to Business </w:t>
            </w:r>
            <w:r>
              <w:rPr>
                <w:rFonts w:ascii="Times New Roman" w:hAnsi="Times New Roman" w:cs="Times New Roman"/>
                <w:i/>
                <w:sz w:val="20"/>
                <w:szCs w:val="24"/>
              </w:rPr>
              <w:t>(Pre/Co-Req: AWR 101 or equivalent. Co-Req: BAC 100)</w:t>
            </w:r>
          </w:p>
          <w:p w14:paraId="6F02498B" w14:textId="77777777" w:rsidR="00E76213" w:rsidRPr="00E76213" w:rsidRDefault="00E76213"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 xml:space="preserve">COM 301 – Introduction to Organizational Communication </w:t>
            </w:r>
            <w:r>
              <w:rPr>
                <w:rFonts w:ascii="Times New Roman" w:hAnsi="Times New Roman" w:cs="Times New Roman"/>
                <w:i/>
                <w:sz w:val="20"/>
                <w:szCs w:val="24"/>
              </w:rPr>
              <w:t>(Pre-Req: COM 224)</w:t>
            </w:r>
          </w:p>
        </w:tc>
      </w:tr>
      <w:tr w:rsidR="00842DAC" w:rsidRPr="00601311" w14:paraId="05F35CB5" w14:textId="77777777" w:rsidTr="2B9AC2BA">
        <w:tc>
          <w:tcPr>
            <w:tcW w:w="8067" w:type="dxa"/>
          </w:tcPr>
          <w:p w14:paraId="3F6BD775" w14:textId="77777777" w:rsidR="00842DAC" w:rsidRDefault="00E76213" w:rsidP="00227FD4">
            <w:pPr>
              <w:rPr>
                <w:rFonts w:ascii="Times New Roman" w:hAnsi="Times New Roman" w:cs="Times New Roman"/>
                <w:sz w:val="24"/>
              </w:rPr>
            </w:pPr>
            <w:r>
              <w:rPr>
                <w:rFonts w:ascii="Times New Roman" w:hAnsi="Times New Roman" w:cs="Times New Roman"/>
                <w:sz w:val="24"/>
              </w:rPr>
              <w:t>Business</w:t>
            </w:r>
            <w:r w:rsidR="00596762">
              <w:rPr>
                <w:rFonts w:ascii="Times New Roman" w:hAnsi="Times New Roman" w:cs="Times New Roman"/>
                <w:sz w:val="24"/>
              </w:rPr>
              <w:t xml:space="preserve"> Elective (</w:t>
            </w:r>
            <w:r w:rsidR="00336500">
              <w:rPr>
                <w:rFonts w:ascii="Times New Roman" w:hAnsi="Times New Roman" w:cs="Times New Roman"/>
                <w:sz w:val="24"/>
              </w:rPr>
              <w:t>4</w:t>
            </w:r>
            <w:r w:rsidR="00227FD4">
              <w:rPr>
                <w:rFonts w:ascii="Times New Roman" w:hAnsi="Times New Roman" w:cs="Times New Roman"/>
                <w:sz w:val="24"/>
              </w:rPr>
              <w:t xml:space="preserve">cr) </w:t>
            </w:r>
          </w:p>
          <w:p w14:paraId="1FE2DD96" w14:textId="77777777" w:rsidR="00227FD4" w:rsidRPr="00227FD4" w:rsidRDefault="00227FD4" w:rsidP="00227FD4">
            <w:pPr>
              <w:rPr>
                <w:rFonts w:ascii="Times New Roman" w:hAnsi="Times New Roman" w:cs="Times New Roman"/>
                <w:sz w:val="24"/>
              </w:rPr>
            </w:pPr>
          </w:p>
        </w:tc>
        <w:tc>
          <w:tcPr>
            <w:tcW w:w="1441" w:type="dxa"/>
          </w:tcPr>
          <w:p w14:paraId="27357532" w14:textId="77777777" w:rsidR="00842DAC" w:rsidRPr="00601311" w:rsidRDefault="00842DAC" w:rsidP="00895B8F">
            <w:pPr>
              <w:rPr>
                <w:rFonts w:ascii="Times New Roman" w:hAnsi="Times New Roman" w:cs="Times New Roman"/>
                <w:sz w:val="24"/>
              </w:rPr>
            </w:pPr>
          </w:p>
        </w:tc>
        <w:tc>
          <w:tcPr>
            <w:tcW w:w="1441" w:type="dxa"/>
          </w:tcPr>
          <w:p w14:paraId="07F023C8" w14:textId="77777777" w:rsidR="00842DAC" w:rsidRPr="00601311" w:rsidRDefault="00842DAC" w:rsidP="00895B8F">
            <w:pPr>
              <w:rPr>
                <w:rFonts w:ascii="Times New Roman" w:hAnsi="Times New Roman" w:cs="Times New Roman"/>
                <w:sz w:val="24"/>
              </w:rPr>
            </w:pPr>
          </w:p>
        </w:tc>
      </w:tr>
      <w:tr w:rsidR="00705521" w:rsidRPr="00601311" w14:paraId="515EC267" w14:textId="77777777" w:rsidTr="2B9AC2BA">
        <w:tc>
          <w:tcPr>
            <w:tcW w:w="10949" w:type="dxa"/>
            <w:gridSpan w:val="3"/>
            <w:shd w:val="clear" w:color="auto" w:fill="D9D9D9" w:themeFill="background1" w:themeFillShade="D9"/>
          </w:tcPr>
          <w:p w14:paraId="59E39553" w14:textId="76B26287" w:rsidR="00705521" w:rsidRPr="003A3A4C" w:rsidRDefault="2B9AC2BA" w:rsidP="2B9AC2BA">
            <w:pPr>
              <w:pStyle w:val="DegreePlan"/>
            </w:pPr>
            <w:r>
              <w:t>Authoring and Production Electives (8 Credits)</w:t>
            </w:r>
          </w:p>
          <w:p w14:paraId="325B10BD" w14:textId="5FC2675C" w:rsidR="00705521" w:rsidRDefault="2B9AC2BA" w:rsidP="007E2F7F">
            <w:pPr>
              <w:pStyle w:val="ListParagraph"/>
              <w:numPr>
                <w:ilvl w:val="0"/>
                <w:numId w:val="19"/>
              </w:numPr>
              <w:rPr>
                <w:rFonts w:ascii="Times New Roman" w:hAnsi="Times New Roman" w:cs="Times New Roman"/>
                <w:sz w:val="20"/>
                <w:szCs w:val="20"/>
              </w:rPr>
            </w:pPr>
            <w:r w:rsidRPr="007E2F7F">
              <w:rPr>
                <w:rFonts w:ascii="Times New Roman" w:hAnsi="Times New Roman" w:cs="Times New Roman"/>
                <w:sz w:val="20"/>
                <w:szCs w:val="20"/>
              </w:rPr>
              <w:t>At least 4 credit hours must be taken at the 300-level or above.</w:t>
            </w:r>
          </w:p>
          <w:p w14:paraId="40042963" w14:textId="25A21C7B" w:rsidR="007E2F7F" w:rsidRDefault="007E2F7F" w:rsidP="007E2F7F">
            <w:pPr>
              <w:pStyle w:val="ListParagraph"/>
              <w:numPr>
                <w:ilvl w:val="0"/>
                <w:numId w:val="19"/>
              </w:numPr>
              <w:rPr>
                <w:rFonts w:ascii="Times New Roman" w:hAnsi="Times New Roman" w:cs="Times New Roman"/>
                <w:sz w:val="20"/>
                <w:szCs w:val="20"/>
              </w:rPr>
            </w:pPr>
            <w:r w:rsidRPr="007E2F7F">
              <w:rPr>
                <w:rFonts w:ascii="Times New Roman" w:hAnsi="Times New Roman" w:cs="Times New Roman"/>
                <w:sz w:val="20"/>
                <w:szCs w:val="20"/>
              </w:rPr>
              <w:t>No more than 8 credit hours of independent study may be counted towards elective</w:t>
            </w:r>
          </w:p>
          <w:p w14:paraId="6B67C491" w14:textId="2FFB88F8" w:rsidR="007E2F7F" w:rsidRPr="007E2F7F" w:rsidRDefault="007E2F7F" w:rsidP="007E2F7F">
            <w:pPr>
              <w:pStyle w:val="ListParagraph"/>
              <w:numPr>
                <w:ilvl w:val="0"/>
                <w:numId w:val="19"/>
              </w:numPr>
              <w:rPr>
                <w:rFonts w:ascii="Times New Roman" w:hAnsi="Times New Roman" w:cs="Times New Roman"/>
                <w:sz w:val="20"/>
                <w:szCs w:val="20"/>
              </w:rPr>
            </w:pPr>
            <w:r w:rsidRPr="007E2F7F">
              <w:rPr>
                <w:rFonts w:ascii="Times New Roman" w:hAnsi="Times New Roman" w:cs="Times New Roman"/>
                <w:sz w:val="20"/>
                <w:szCs w:val="20"/>
              </w:rPr>
              <w:t>Only undergraduate students enrolled in the MASEM Accelerated Program may take a graduate course offered by the MASEM program (any course with a SEM prefix or MAPC 611)</w:t>
            </w:r>
          </w:p>
          <w:p w14:paraId="1AE696DF" w14:textId="0E8D083F" w:rsidR="2B9AC2BA" w:rsidRDefault="2B9AC2BA" w:rsidP="2B9AC2BA">
            <w:pPr>
              <w:rPr>
                <w:rFonts w:ascii="Times New Roman" w:hAnsi="Times New Roman" w:cs="Times New Roman"/>
                <w:b/>
                <w:bCs/>
                <w:sz w:val="21"/>
                <w:szCs w:val="21"/>
              </w:rPr>
            </w:pPr>
          </w:p>
          <w:p w14:paraId="7D2D918A" w14:textId="17480642" w:rsidR="00705521" w:rsidRPr="00601311" w:rsidRDefault="00705521" w:rsidP="00705521">
            <w:pPr>
              <w:rPr>
                <w:rFonts w:ascii="Times New Roman" w:hAnsi="Times New Roman" w:cs="Times New Roman"/>
                <w:sz w:val="24"/>
              </w:rPr>
            </w:pPr>
            <w:r w:rsidRPr="00DA1462">
              <w:rPr>
                <w:rFonts w:ascii="Times New Roman" w:hAnsi="Times New Roman" w:cs="Times New Roman"/>
                <w:i/>
                <w:sz w:val="21"/>
                <w:szCs w:val="21"/>
              </w:rPr>
              <w:t xml:space="preserve">Refer to </w:t>
            </w:r>
            <w:hyperlink r:id="rId8" w:tooltip="catalog (Advertising and Public Relations)"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3A3A4C">
              <w:rPr>
                <w:rFonts w:ascii="Times New Roman" w:hAnsi="Times New Roman" w:cs="Times New Roman"/>
                <w:i/>
                <w:sz w:val="21"/>
                <w:szCs w:val="21"/>
              </w:rPr>
              <w:t>Authoring and Production</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227FD4" w:rsidRPr="00601311" w14:paraId="595102E7" w14:textId="77777777" w:rsidTr="2B9AC2BA">
        <w:tc>
          <w:tcPr>
            <w:tcW w:w="8067" w:type="dxa"/>
          </w:tcPr>
          <w:p w14:paraId="4C6AFFA5" w14:textId="4BA8E327" w:rsidR="00336500" w:rsidRDefault="2B9AC2BA" w:rsidP="2B9AC2BA">
            <w:pPr>
              <w:rPr>
                <w:rFonts w:ascii="Times New Roman" w:hAnsi="Times New Roman" w:cs="Times New Roman"/>
                <w:sz w:val="24"/>
                <w:szCs w:val="24"/>
              </w:rPr>
            </w:pPr>
            <w:r w:rsidRPr="2B9AC2BA">
              <w:rPr>
                <w:rFonts w:ascii="Times New Roman" w:hAnsi="Times New Roman" w:cs="Times New Roman"/>
                <w:sz w:val="24"/>
                <w:szCs w:val="24"/>
              </w:rPr>
              <w:t xml:space="preserve">Authoring and Production Electives 300+ (4cr) </w:t>
            </w:r>
          </w:p>
          <w:p w14:paraId="2916C19D" w14:textId="77777777" w:rsidR="00227FD4" w:rsidRPr="00227FD4" w:rsidRDefault="00227FD4" w:rsidP="00036141">
            <w:pPr>
              <w:rPr>
                <w:rFonts w:ascii="Times New Roman" w:hAnsi="Times New Roman" w:cs="Times New Roman"/>
                <w:sz w:val="24"/>
              </w:rPr>
            </w:pPr>
          </w:p>
        </w:tc>
        <w:tc>
          <w:tcPr>
            <w:tcW w:w="1441" w:type="dxa"/>
          </w:tcPr>
          <w:p w14:paraId="74869460" w14:textId="77777777" w:rsidR="00227FD4" w:rsidRPr="00601311" w:rsidRDefault="00227FD4" w:rsidP="00036141">
            <w:pPr>
              <w:rPr>
                <w:rFonts w:ascii="Times New Roman" w:hAnsi="Times New Roman" w:cs="Times New Roman"/>
                <w:sz w:val="24"/>
              </w:rPr>
            </w:pPr>
          </w:p>
        </w:tc>
        <w:tc>
          <w:tcPr>
            <w:tcW w:w="1441" w:type="dxa"/>
          </w:tcPr>
          <w:p w14:paraId="187F57B8" w14:textId="77777777" w:rsidR="00227FD4" w:rsidRPr="00601311" w:rsidRDefault="00227FD4" w:rsidP="00036141">
            <w:pPr>
              <w:rPr>
                <w:rFonts w:ascii="Times New Roman" w:hAnsi="Times New Roman" w:cs="Times New Roman"/>
                <w:sz w:val="24"/>
              </w:rPr>
            </w:pPr>
          </w:p>
        </w:tc>
      </w:tr>
      <w:tr w:rsidR="00227FD4" w:rsidRPr="00601311" w14:paraId="61E0B45E" w14:textId="77777777" w:rsidTr="2B9AC2BA">
        <w:tc>
          <w:tcPr>
            <w:tcW w:w="8067" w:type="dxa"/>
          </w:tcPr>
          <w:p w14:paraId="2BF7ED7D" w14:textId="77777777" w:rsidR="00227FD4" w:rsidRDefault="00E76213" w:rsidP="00036141">
            <w:pPr>
              <w:rPr>
                <w:rFonts w:ascii="Times New Roman" w:hAnsi="Times New Roman" w:cs="Times New Roman"/>
                <w:sz w:val="24"/>
              </w:rPr>
            </w:pPr>
            <w:r>
              <w:rPr>
                <w:rFonts w:ascii="Times New Roman" w:hAnsi="Times New Roman" w:cs="Times New Roman"/>
                <w:sz w:val="24"/>
              </w:rPr>
              <w:t xml:space="preserve">Authoring and Production Electives (1-4cr) </w:t>
            </w:r>
          </w:p>
          <w:p w14:paraId="54738AF4" w14:textId="77777777" w:rsidR="00E76213" w:rsidRPr="00227FD4" w:rsidRDefault="00E76213" w:rsidP="00036141">
            <w:pPr>
              <w:rPr>
                <w:rFonts w:ascii="Times New Roman" w:hAnsi="Times New Roman" w:cs="Times New Roman"/>
                <w:sz w:val="24"/>
              </w:rPr>
            </w:pPr>
          </w:p>
        </w:tc>
        <w:tc>
          <w:tcPr>
            <w:tcW w:w="1441" w:type="dxa"/>
          </w:tcPr>
          <w:p w14:paraId="46ABBD8F" w14:textId="77777777" w:rsidR="00227FD4" w:rsidRPr="00601311" w:rsidRDefault="00227FD4" w:rsidP="00036141">
            <w:pPr>
              <w:rPr>
                <w:rFonts w:ascii="Times New Roman" w:hAnsi="Times New Roman" w:cs="Times New Roman"/>
                <w:sz w:val="24"/>
              </w:rPr>
            </w:pPr>
          </w:p>
        </w:tc>
        <w:tc>
          <w:tcPr>
            <w:tcW w:w="1441" w:type="dxa"/>
          </w:tcPr>
          <w:p w14:paraId="06BBA33E" w14:textId="77777777" w:rsidR="00227FD4" w:rsidRPr="00601311" w:rsidRDefault="00227FD4" w:rsidP="00036141">
            <w:pPr>
              <w:rPr>
                <w:rFonts w:ascii="Times New Roman" w:hAnsi="Times New Roman" w:cs="Times New Roman"/>
                <w:sz w:val="24"/>
              </w:rPr>
            </w:pPr>
          </w:p>
        </w:tc>
      </w:tr>
      <w:tr w:rsidR="00E76213" w:rsidRPr="00601311" w14:paraId="072F32B9" w14:textId="77777777" w:rsidTr="2B9AC2BA">
        <w:tc>
          <w:tcPr>
            <w:tcW w:w="8067" w:type="dxa"/>
          </w:tcPr>
          <w:p w14:paraId="3D963635" w14:textId="77777777" w:rsidR="00E76213" w:rsidRDefault="00E76213" w:rsidP="00036141">
            <w:pPr>
              <w:rPr>
                <w:rFonts w:ascii="Times New Roman" w:hAnsi="Times New Roman" w:cs="Times New Roman"/>
                <w:sz w:val="24"/>
              </w:rPr>
            </w:pPr>
            <w:r>
              <w:rPr>
                <w:rFonts w:ascii="Times New Roman" w:hAnsi="Times New Roman" w:cs="Times New Roman"/>
                <w:sz w:val="24"/>
              </w:rPr>
              <w:t xml:space="preserve">Authoring and Production Electives (1-4cr) </w:t>
            </w:r>
          </w:p>
          <w:p w14:paraId="464FCBC1" w14:textId="77777777" w:rsidR="00E76213" w:rsidRPr="00227FD4" w:rsidRDefault="00E76213" w:rsidP="00036141">
            <w:pPr>
              <w:rPr>
                <w:rFonts w:ascii="Times New Roman" w:hAnsi="Times New Roman" w:cs="Times New Roman"/>
                <w:sz w:val="24"/>
              </w:rPr>
            </w:pPr>
          </w:p>
        </w:tc>
        <w:tc>
          <w:tcPr>
            <w:tcW w:w="1441" w:type="dxa"/>
          </w:tcPr>
          <w:p w14:paraId="5C8C6B09" w14:textId="77777777" w:rsidR="00E76213" w:rsidRPr="00601311" w:rsidRDefault="00E76213" w:rsidP="00036141">
            <w:pPr>
              <w:rPr>
                <w:rFonts w:ascii="Times New Roman" w:hAnsi="Times New Roman" w:cs="Times New Roman"/>
                <w:sz w:val="24"/>
              </w:rPr>
            </w:pPr>
          </w:p>
        </w:tc>
        <w:tc>
          <w:tcPr>
            <w:tcW w:w="1441" w:type="dxa"/>
          </w:tcPr>
          <w:p w14:paraId="3382A365" w14:textId="77777777" w:rsidR="00E76213" w:rsidRPr="00601311" w:rsidRDefault="00E76213" w:rsidP="00036141">
            <w:pPr>
              <w:rPr>
                <w:rFonts w:ascii="Times New Roman" w:hAnsi="Times New Roman" w:cs="Times New Roman"/>
                <w:sz w:val="24"/>
              </w:rPr>
            </w:pPr>
          </w:p>
        </w:tc>
      </w:tr>
      <w:tr w:rsidR="003A3A4C" w:rsidRPr="00601311" w14:paraId="7D505076" w14:textId="77777777" w:rsidTr="2B9AC2BA">
        <w:tc>
          <w:tcPr>
            <w:tcW w:w="10949" w:type="dxa"/>
            <w:gridSpan w:val="3"/>
            <w:shd w:val="clear" w:color="auto" w:fill="D9D9D9" w:themeFill="background1" w:themeFillShade="D9"/>
          </w:tcPr>
          <w:p w14:paraId="11B60578" w14:textId="77777777" w:rsidR="003A3A4C" w:rsidRPr="00705521" w:rsidRDefault="003A3A4C" w:rsidP="0061134D">
            <w:pPr>
              <w:pStyle w:val="DegreePlan"/>
            </w:pPr>
            <w:r>
              <w:t>Major</w:t>
            </w:r>
            <w:r w:rsidRPr="00705521">
              <w:t xml:space="preserve"> Electives (8 Credits)</w:t>
            </w:r>
          </w:p>
          <w:p w14:paraId="77EFA650" w14:textId="44F20366" w:rsidR="003A3A4C" w:rsidRPr="007E2F7F" w:rsidRDefault="003A3A4C" w:rsidP="003A3A4C">
            <w:pPr>
              <w:pStyle w:val="ListParagraph"/>
              <w:numPr>
                <w:ilvl w:val="0"/>
                <w:numId w:val="18"/>
              </w:numPr>
              <w:rPr>
                <w:rFonts w:ascii="Times New Roman" w:hAnsi="Times New Roman" w:cs="Times New Roman"/>
                <w:sz w:val="20"/>
                <w:szCs w:val="20"/>
              </w:rPr>
            </w:pPr>
            <w:r w:rsidRPr="007E2F7F">
              <w:rPr>
                <w:rFonts w:ascii="Times New Roman" w:hAnsi="Times New Roman" w:cs="Times New Roman"/>
                <w:sz w:val="20"/>
                <w:szCs w:val="20"/>
              </w:rPr>
              <w:t>A maximum of 4 credit hours of internship can be counted toward the ADPR major in the public relations concentration.</w:t>
            </w:r>
          </w:p>
          <w:p w14:paraId="13792B10" w14:textId="23E71E29" w:rsidR="007E2F7F" w:rsidRPr="007E2F7F" w:rsidRDefault="007E2F7F" w:rsidP="003A3A4C">
            <w:pPr>
              <w:pStyle w:val="ListParagraph"/>
              <w:numPr>
                <w:ilvl w:val="0"/>
                <w:numId w:val="18"/>
              </w:numPr>
              <w:rPr>
                <w:rFonts w:ascii="Times New Roman" w:hAnsi="Times New Roman" w:cs="Times New Roman"/>
                <w:sz w:val="20"/>
                <w:szCs w:val="20"/>
              </w:rPr>
            </w:pPr>
            <w:r w:rsidRPr="007E2F7F">
              <w:rPr>
                <w:rFonts w:ascii="Times New Roman" w:hAnsi="Times New Roman" w:cs="Times New Roman"/>
                <w:sz w:val="20"/>
                <w:szCs w:val="20"/>
              </w:rPr>
              <w:t>No more than 8 credit hours of independent study may be counted towards elective</w:t>
            </w:r>
          </w:p>
          <w:p w14:paraId="5162BD8D" w14:textId="25BD1D4D" w:rsidR="003A3A4C" w:rsidRPr="007E2F7F" w:rsidRDefault="003A3A4C" w:rsidP="003A3A4C">
            <w:pPr>
              <w:pStyle w:val="ListParagraph"/>
              <w:numPr>
                <w:ilvl w:val="0"/>
                <w:numId w:val="18"/>
              </w:numPr>
              <w:rPr>
                <w:rFonts w:ascii="Times New Roman" w:hAnsi="Times New Roman" w:cs="Times New Roman"/>
                <w:sz w:val="20"/>
                <w:szCs w:val="20"/>
              </w:rPr>
            </w:pPr>
            <w:r w:rsidRPr="007E2F7F">
              <w:rPr>
                <w:rFonts w:ascii="Times New Roman" w:hAnsi="Times New Roman" w:cs="Times New Roman"/>
                <w:sz w:val="20"/>
                <w:szCs w:val="20"/>
              </w:rPr>
              <w:t>Students may receive credit for SPE 200 or SPE 208 (but not both), because of potential overlap in content</w:t>
            </w:r>
          </w:p>
          <w:p w14:paraId="6319C9D1" w14:textId="4CD639E2" w:rsidR="007E2F7F" w:rsidRPr="007E2F7F" w:rsidRDefault="007E2F7F" w:rsidP="003A3A4C">
            <w:pPr>
              <w:pStyle w:val="ListParagraph"/>
              <w:numPr>
                <w:ilvl w:val="0"/>
                <w:numId w:val="18"/>
              </w:numPr>
              <w:rPr>
                <w:rFonts w:ascii="Times New Roman" w:hAnsi="Times New Roman" w:cs="Times New Roman"/>
                <w:sz w:val="20"/>
                <w:szCs w:val="20"/>
              </w:rPr>
            </w:pPr>
            <w:r w:rsidRPr="007E2F7F">
              <w:rPr>
                <w:rFonts w:ascii="Times New Roman" w:hAnsi="Times New Roman" w:cs="Times New Roman"/>
                <w:sz w:val="20"/>
                <w:szCs w:val="20"/>
              </w:rPr>
              <w:t>Only undergraduate students enrolled in the MASEM Accelerated Program may take a graduate course offered by the MASEM program (any course with a SEM prefix or MAPC 611)</w:t>
            </w:r>
          </w:p>
          <w:p w14:paraId="5C71F136" w14:textId="77777777" w:rsidR="003A3A4C" w:rsidRPr="003A3A4C" w:rsidRDefault="003A3A4C" w:rsidP="00036141">
            <w:pPr>
              <w:rPr>
                <w:rFonts w:ascii="Times New Roman" w:hAnsi="Times New Roman" w:cs="Times New Roman"/>
                <w:sz w:val="21"/>
                <w:szCs w:val="21"/>
              </w:rPr>
            </w:pPr>
          </w:p>
          <w:p w14:paraId="3CE7FA18" w14:textId="742C37FB" w:rsidR="003A3A4C" w:rsidRPr="00601311" w:rsidRDefault="003A3A4C" w:rsidP="00036141">
            <w:pPr>
              <w:rPr>
                <w:rFonts w:ascii="Times New Roman" w:hAnsi="Times New Roman" w:cs="Times New Roman"/>
                <w:sz w:val="24"/>
              </w:rPr>
            </w:pPr>
            <w:r w:rsidRPr="003A3A4C">
              <w:rPr>
                <w:rFonts w:ascii="Times New Roman" w:hAnsi="Times New Roman" w:cs="Times New Roman"/>
                <w:i/>
                <w:sz w:val="21"/>
                <w:szCs w:val="21"/>
              </w:rPr>
              <w:t xml:space="preserve">Refer to </w:t>
            </w:r>
            <w:hyperlink r:id="rId9" w:tooltip="catalog (Advertising and Public Relations)" w:history="1">
              <w:r w:rsidRPr="003A3A4C">
                <w:rPr>
                  <w:rStyle w:val="Hyperlink"/>
                  <w:rFonts w:ascii="Times New Roman" w:hAnsi="Times New Roman" w:cs="Times New Roman"/>
                  <w:i/>
                  <w:sz w:val="21"/>
                  <w:szCs w:val="21"/>
                </w:rPr>
                <w:t>catalog</w:t>
              </w:r>
            </w:hyperlink>
            <w:r w:rsidRPr="003A3A4C">
              <w:rPr>
                <w:rFonts w:ascii="Times New Roman" w:hAnsi="Times New Roman" w:cs="Times New Roman"/>
                <w:i/>
                <w:sz w:val="21"/>
                <w:szCs w:val="21"/>
              </w:rPr>
              <w:t xml:space="preserve"> for Major Elective options.</w:t>
            </w:r>
          </w:p>
        </w:tc>
      </w:tr>
      <w:tr w:rsidR="003A3A4C" w:rsidRPr="00601311" w14:paraId="1349965E" w14:textId="77777777" w:rsidTr="2B9AC2BA">
        <w:tc>
          <w:tcPr>
            <w:tcW w:w="8067" w:type="dxa"/>
          </w:tcPr>
          <w:p w14:paraId="70029563" w14:textId="77777777" w:rsidR="003A3A4C" w:rsidRDefault="003A3A4C" w:rsidP="00036141">
            <w:pPr>
              <w:rPr>
                <w:rFonts w:ascii="Times New Roman" w:hAnsi="Times New Roman" w:cs="Times New Roman"/>
                <w:sz w:val="24"/>
              </w:rPr>
            </w:pPr>
            <w:r>
              <w:rPr>
                <w:rFonts w:ascii="Times New Roman" w:hAnsi="Times New Roman" w:cs="Times New Roman"/>
                <w:sz w:val="24"/>
              </w:rPr>
              <w:t xml:space="preserve">Major Electives (1-4cr) </w:t>
            </w:r>
          </w:p>
          <w:p w14:paraId="62199465" w14:textId="77777777" w:rsidR="003A3A4C" w:rsidRPr="00227FD4" w:rsidRDefault="003A3A4C" w:rsidP="00036141">
            <w:pPr>
              <w:rPr>
                <w:rFonts w:ascii="Times New Roman" w:hAnsi="Times New Roman" w:cs="Times New Roman"/>
                <w:sz w:val="24"/>
              </w:rPr>
            </w:pPr>
          </w:p>
        </w:tc>
        <w:tc>
          <w:tcPr>
            <w:tcW w:w="1441" w:type="dxa"/>
          </w:tcPr>
          <w:p w14:paraId="0DA123B1" w14:textId="77777777" w:rsidR="003A3A4C" w:rsidRPr="00601311" w:rsidRDefault="003A3A4C" w:rsidP="00036141">
            <w:pPr>
              <w:rPr>
                <w:rFonts w:ascii="Times New Roman" w:hAnsi="Times New Roman" w:cs="Times New Roman"/>
                <w:sz w:val="24"/>
              </w:rPr>
            </w:pPr>
          </w:p>
        </w:tc>
        <w:tc>
          <w:tcPr>
            <w:tcW w:w="1441" w:type="dxa"/>
          </w:tcPr>
          <w:p w14:paraId="4C4CEA3D" w14:textId="77777777" w:rsidR="003A3A4C" w:rsidRPr="00601311" w:rsidRDefault="003A3A4C" w:rsidP="00036141">
            <w:pPr>
              <w:rPr>
                <w:rFonts w:ascii="Times New Roman" w:hAnsi="Times New Roman" w:cs="Times New Roman"/>
                <w:sz w:val="24"/>
              </w:rPr>
            </w:pPr>
          </w:p>
        </w:tc>
      </w:tr>
    </w:tbl>
    <w:p w14:paraId="36440E31" w14:textId="77777777" w:rsidR="007E2F7F" w:rsidRDefault="007E2F7F"/>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E2F7F" w:rsidRPr="00601311" w14:paraId="230FABAC" w14:textId="77777777" w:rsidTr="007E2F7F">
        <w:trPr>
          <w:tblHeader/>
        </w:trPr>
        <w:tc>
          <w:tcPr>
            <w:tcW w:w="8067" w:type="dxa"/>
            <w:tcBorders>
              <w:top w:val="nil"/>
              <w:left w:val="nil"/>
              <w:bottom w:val="single" w:sz="4" w:space="0" w:color="auto"/>
            </w:tcBorders>
            <w:vAlign w:val="bottom"/>
          </w:tcPr>
          <w:p w14:paraId="6A30A038" w14:textId="77777777" w:rsidR="007E2F7F" w:rsidRPr="002D5733" w:rsidRDefault="007E2F7F" w:rsidP="00D10ACB">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667F83F2" w14:textId="77777777" w:rsidR="007E2F7F" w:rsidRPr="00601311" w:rsidRDefault="007E2F7F" w:rsidP="00D10ACB">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4F5C191" w14:textId="77777777" w:rsidR="007E2F7F" w:rsidRPr="00601311" w:rsidRDefault="007E2F7F" w:rsidP="00D10ACB">
            <w:pPr>
              <w:rPr>
                <w:rFonts w:ascii="Times New Roman" w:hAnsi="Times New Roman" w:cs="Times New Roman"/>
                <w:sz w:val="24"/>
              </w:rPr>
            </w:pPr>
            <w:r>
              <w:rPr>
                <w:rFonts w:ascii="Times New Roman" w:hAnsi="Times New Roman" w:cs="Times New Roman"/>
                <w:sz w:val="24"/>
              </w:rPr>
              <w:t>Semester Taken or Course Remaining</w:t>
            </w:r>
          </w:p>
        </w:tc>
      </w:tr>
      <w:tr w:rsidR="007E2F7F" w:rsidRPr="00601311" w14:paraId="7FAE6F46" w14:textId="77777777" w:rsidTr="00D10ACB">
        <w:tc>
          <w:tcPr>
            <w:tcW w:w="8067" w:type="dxa"/>
          </w:tcPr>
          <w:p w14:paraId="7F49A414" w14:textId="77777777" w:rsidR="007E2F7F" w:rsidRDefault="007E2F7F" w:rsidP="00D10ACB">
            <w:pPr>
              <w:rPr>
                <w:rFonts w:ascii="Times New Roman" w:hAnsi="Times New Roman" w:cs="Times New Roman"/>
                <w:sz w:val="24"/>
              </w:rPr>
            </w:pPr>
            <w:r>
              <w:rPr>
                <w:rFonts w:ascii="Times New Roman" w:hAnsi="Times New Roman" w:cs="Times New Roman"/>
                <w:sz w:val="24"/>
              </w:rPr>
              <w:t xml:space="preserve">Major Electives (1-4cr) </w:t>
            </w:r>
          </w:p>
          <w:p w14:paraId="47287EF0" w14:textId="77777777" w:rsidR="007E2F7F" w:rsidRPr="00227FD4" w:rsidRDefault="007E2F7F" w:rsidP="00D10ACB">
            <w:pPr>
              <w:rPr>
                <w:rFonts w:ascii="Times New Roman" w:hAnsi="Times New Roman" w:cs="Times New Roman"/>
                <w:sz w:val="24"/>
              </w:rPr>
            </w:pPr>
          </w:p>
        </w:tc>
        <w:tc>
          <w:tcPr>
            <w:tcW w:w="1441" w:type="dxa"/>
          </w:tcPr>
          <w:p w14:paraId="779A97C6" w14:textId="77777777" w:rsidR="007E2F7F" w:rsidRPr="00601311" w:rsidRDefault="007E2F7F" w:rsidP="00D10ACB">
            <w:pPr>
              <w:rPr>
                <w:rFonts w:ascii="Times New Roman" w:hAnsi="Times New Roman" w:cs="Times New Roman"/>
                <w:sz w:val="24"/>
              </w:rPr>
            </w:pPr>
          </w:p>
        </w:tc>
        <w:tc>
          <w:tcPr>
            <w:tcW w:w="1441" w:type="dxa"/>
          </w:tcPr>
          <w:p w14:paraId="00BD77ED" w14:textId="77777777" w:rsidR="007E2F7F" w:rsidRPr="00601311" w:rsidRDefault="007E2F7F" w:rsidP="00D10ACB">
            <w:pPr>
              <w:rPr>
                <w:rFonts w:ascii="Times New Roman" w:hAnsi="Times New Roman" w:cs="Times New Roman"/>
                <w:sz w:val="24"/>
              </w:rPr>
            </w:pPr>
          </w:p>
        </w:tc>
      </w:tr>
      <w:tr w:rsidR="003A3A4C" w:rsidRPr="00601311" w14:paraId="266AACCE" w14:textId="77777777" w:rsidTr="007E2F7F">
        <w:tc>
          <w:tcPr>
            <w:tcW w:w="8067" w:type="dxa"/>
          </w:tcPr>
          <w:p w14:paraId="754E214C" w14:textId="77777777" w:rsidR="003A3A4C" w:rsidRDefault="003A3A4C" w:rsidP="00036141">
            <w:pPr>
              <w:rPr>
                <w:rFonts w:ascii="Times New Roman" w:hAnsi="Times New Roman" w:cs="Times New Roman"/>
                <w:sz w:val="24"/>
              </w:rPr>
            </w:pPr>
            <w:r>
              <w:rPr>
                <w:rFonts w:ascii="Times New Roman" w:hAnsi="Times New Roman" w:cs="Times New Roman"/>
                <w:sz w:val="24"/>
              </w:rPr>
              <w:t xml:space="preserve">Major Electives (1-4cr) </w:t>
            </w:r>
          </w:p>
          <w:p w14:paraId="41004F19" w14:textId="77777777" w:rsidR="003A3A4C" w:rsidRPr="00227FD4" w:rsidRDefault="003A3A4C" w:rsidP="00036141">
            <w:pPr>
              <w:rPr>
                <w:rFonts w:ascii="Times New Roman" w:hAnsi="Times New Roman" w:cs="Times New Roman"/>
                <w:sz w:val="24"/>
              </w:rPr>
            </w:pPr>
          </w:p>
        </w:tc>
        <w:tc>
          <w:tcPr>
            <w:tcW w:w="1441" w:type="dxa"/>
          </w:tcPr>
          <w:p w14:paraId="67C0C651" w14:textId="77777777" w:rsidR="003A3A4C" w:rsidRPr="00601311" w:rsidRDefault="003A3A4C" w:rsidP="00036141">
            <w:pPr>
              <w:rPr>
                <w:rFonts w:ascii="Times New Roman" w:hAnsi="Times New Roman" w:cs="Times New Roman"/>
                <w:sz w:val="24"/>
              </w:rPr>
            </w:pPr>
          </w:p>
        </w:tc>
        <w:tc>
          <w:tcPr>
            <w:tcW w:w="1441" w:type="dxa"/>
          </w:tcPr>
          <w:p w14:paraId="308D56CC" w14:textId="77777777" w:rsidR="003A3A4C" w:rsidRPr="00601311" w:rsidRDefault="003A3A4C" w:rsidP="00036141">
            <w:pPr>
              <w:rPr>
                <w:rFonts w:ascii="Times New Roman" w:hAnsi="Times New Roman" w:cs="Times New Roman"/>
                <w:sz w:val="24"/>
              </w:rPr>
            </w:pPr>
          </w:p>
        </w:tc>
      </w:tr>
      <w:tr w:rsidR="00AB58C0" w:rsidRPr="00601311" w14:paraId="2E81DB84" w14:textId="77777777" w:rsidTr="007E2F7F">
        <w:tc>
          <w:tcPr>
            <w:tcW w:w="10949" w:type="dxa"/>
            <w:gridSpan w:val="3"/>
            <w:shd w:val="clear" w:color="auto" w:fill="D9D9D9" w:themeFill="background1" w:themeFillShade="D9"/>
          </w:tcPr>
          <w:p w14:paraId="774A58B3" w14:textId="77777777" w:rsidR="00AB58C0" w:rsidRPr="00AB58C0" w:rsidRDefault="00284857" w:rsidP="0061134D">
            <w:pPr>
              <w:pStyle w:val="DegreePlan"/>
            </w:pPr>
            <w:r>
              <w:t>Major Residency Requirements (15</w:t>
            </w:r>
            <w:r w:rsidR="00AB58C0" w:rsidRPr="00AB58C0">
              <w:t xml:space="preserve"> Credits)</w:t>
            </w:r>
          </w:p>
        </w:tc>
      </w:tr>
      <w:tr w:rsidR="00AB58C0" w:rsidRPr="00BF5B3F" w14:paraId="07D6CBB3" w14:textId="77777777" w:rsidTr="007E2F7F">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97E50C6"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43EDF"/>
    <w:multiLevelType w:val="hybridMultilevel"/>
    <w:tmpl w:val="83F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6"/>
  </w:num>
  <w:num w:numId="4">
    <w:abstractNumId w:val="9"/>
  </w:num>
  <w:num w:numId="5">
    <w:abstractNumId w:val="8"/>
  </w:num>
  <w:num w:numId="6">
    <w:abstractNumId w:val="1"/>
  </w:num>
  <w:num w:numId="7">
    <w:abstractNumId w:val="6"/>
  </w:num>
  <w:num w:numId="8">
    <w:abstractNumId w:val="3"/>
  </w:num>
  <w:num w:numId="9">
    <w:abstractNumId w:val="11"/>
  </w:num>
  <w:num w:numId="10">
    <w:abstractNumId w:val="14"/>
  </w:num>
  <w:num w:numId="11">
    <w:abstractNumId w:val="17"/>
  </w:num>
  <w:num w:numId="12">
    <w:abstractNumId w:val="5"/>
  </w:num>
  <w:num w:numId="13">
    <w:abstractNumId w:val="2"/>
  </w:num>
  <w:num w:numId="14">
    <w:abstractNumId w:val="10"/>
  </w:num>
  <w:num w:numId="15">
    <w:abstractNumId w:val="7"/>
  </w:num>
  <w:num w:numId="16">
    <w:abstractNumId w:val="13"/>
  </w:num>
  <w:num w:numId="17">
    <w:abstractNumId w:val="12"/>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2szQ1MzCwNDAzMDRS0lEKTi0uzszPAykwrAUAODrQsywAAAA="/>
  </w:docVars>
  <w:rsids>
    <w:rsidRoot w:val="00601311"/>
    <w:rsid w:val="00021C66"/>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B334B"/>
    <w:rsid w:val="001E4AC6"/>
    <w:rsid w:val="001F34D5"/>
    <w:rsid w:val="00227FD4"/>
    <w:rsid w:val="00266404"/>
    <w:rsid w:val="0027057E"/>
    <w:rsid w:val="00275EED"/>
    <w:rsid w:val="00284857"/>
    <w:rsid w:val="002B2475"/>
    <w:rsid w:val="002C06EB"/>
    <w:rsid w:val="002D5733"/>
    <w:rsid w:val="002F5725"/>
    <w:rsid w:val="0033636B"/>
    <w:rsid w:val="00336500"/>
    <w:rsid w:val="003430AF"/>
    <w:rsid w:val="00343D38"/>
    <w:rsid w:val="003521CE"/>
    <w:rsid w:val="00352E42"/>
    <w:rsid w:val="00391DF8"/>
    <w:rsid w:val="003A12EB"/>
    <w:rsid w:val="003A3A4C"/>
    <w:rsid w:val="003C0131"/>
    <w:rsid w:val="003D674A"/>
    <w:rsid w:val="003E5B65"/>
    <w:rsid w:val="003F53A6"/>
    <w:rsid w:val="00422302"/>
    <w:rsid w:val="00432275"/>
    <w:rsid w:val="00442310"/>
    <w:rsid w:val="00442647"/>
    <w:rsid w:val="004472D1"/>
    <w:rsid w:val="004537EF"/>
    <w:rsid w:val="00471B9F"/>
    <w:rsid w:val="004735F0"/>
    <w:rsid w:val="00550388"/>
    <w:rsid w:val="00596762"/>
    <w:rsid w:val="005A7B1D"/>
    <w:rsid w:val="005B00AB"/>
    <w:rsid w:val="005B594D"/>
    <w:rsid w:val="005E0FB4"/>
    <w:rsid w:val="005F72A4"/>
    <w:rsid w:val="00601311"/>
    <w:rsid w:val="00605438"/>
    <w:rsid w:val="0061134D"/>
    <w:rsid w:val="00615A5F"/>
    <w:rsid w:val="0066786E"/>
    <w:rsid w:val="006B4EAF"/>
    <w:rsid w:val="006B771B"/>
    <w:rsid w:val="006C10B0"/>
    <w:rsid w:val="006C3EEF"/>
    <w:rsid w:val="006D0391"/>
    <w:rsid w:val="00705521"/>
    <w:rsid w:val="00710933"/>
    <w:rsid w:val="00755E65"/>
    <w:rsid w:val="00775B75"/>
    <w:rsid w:val="00783E03"/>
    <w:rsid w:val="00785C5B"/>
    <w:rsid w:val="007A0808"/>
    <w:rsid w:val="007D55A6"/>
    <w:rsid w:val="007E2F7F"/>
    <w:rsid w:val="008119DE"/>
    <w:rsid w:val="00812D6F"/>
    <w:rsid w:val="00842DAC"/>
    <w:rsid w:val="00856B6E"/>
    <w:rsid w:val="00874399"/>
    <w:rsid w:val="00891C38"/>
    <w:rsid w:val="008B279B"/>
    <w:rsid w:val="008C6F30"/>
    <w:rsid w:val="008F0B7F"/>
    <w:rsid w:val="008F33AE"/>
    <w:rsid w:val="009234C2"/>
    <w:rsid w:val="0096265D"/>
    <w:rsid w:val="00990AC4"/>
    <w:rsid w:val="009B7571"/>
    <w:rsid w:val="009F396F"/>
    <w:rsid w:val="00A00091"/>
    <w:rsid w:val="00A20003"/>
    <w:rsid w:val="00A22CA5"/>
    <w:rsid w:val="00A31B91"/>
    <w:rsid w:val="00A564F1"/>
    <w:rsid w:val="00A72AF0"/>
    <w:rsid w:val="00A75D3A"/>
    <w:rsid w:val="00A75E0C"/>
    <w:rsid w:val="00A913A7"/>
    <w:rsid w:val="00AA13BA"/>
    <w:rsid w:val="00AB58C0"/>
    <w:rsid w:val="00AC2053"/>
    <w:rsid w:val="00AE0853"/>
    <w:rsid w:val="00AE4817"/>
    <w:rsid w:val="00B37061"/>
    <w:rsid w:val="00B41330"/>
    <w:rsid w:val="00B41CB0"/>
    <w:rsid w:val="00B70D4D"/>
    <w:rsid w:val="00B81BD7"/>
    <w:rsid w:val="00B96848"/>
    <w:rsid w:val="00BD11FF"/>
    <w:rsid w:val="00BF5B3F"/>
    <w:rsid w:val="00C777C2"/>
    <w:rsid w:val="00CD5B3D"/>
    <w:rsid w:val="00CE21CF"/>
    <w:rsid w:val="00CE3397"/>
    <w:rsid w:val="00DA1462"/>
    <w:rsid w:val="00DB2AA8"/>
    <w:rsid w:val="00DB7DDB"/>
    <w:rsid w:val="00DE3BC5"/>
    <w:rsid w:val="00DF5934"/>
    <w:rsid w:val="00DF65F4"/>
    <w:rsid w:val="00E20BE5"/>
    <w:rsid w:val="00E37A1A"/>
    <w:rsid w:val="00E42913"/>
    <w:rsid w:val="00E5716B"/>
    <w:rsid w:val="00E6179B"/>
    <w:rsid w:val="00E76213"/>
    <w:rsid w:val="00ED4BF7"/>
    <w:rsid w:val="00F245C3"/>
    <w:rsid w:val="00F343FE"/>
    <w:rsid w:val="00F364CA"/>
    <w:rsid w:val="00F62EBE"/>
    <w:rsid w:val="00F72234"/>
    <w:rsid w:val="00F765DD"/>
    <w:rsid w:val="00F840DD"/>
    <w:rsid w:val="00FF2C3A"/>
    <w:rsid w:val="2B9AC2BA"/>
    <w:rsid w:val="53679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D2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3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3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13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13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34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1134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1134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1134D"/>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3D6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Advertising-and-Public-Relations-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6E13C-5795-4897-B4D3-F1BE52A5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Art in Advertising and Public Relations - Public Relations</vt:lpstr>
    </vt:vector>
  </TitlesOfParts>
  <Company>The University of Tampa</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Relations - Public Relations</dc:title>
  <dc:subject>Bachelor of Art in Advertising and Public Relations-Public Relations</dc:subject>
  <dc:creator>The University of Tampa</dc:creator>
  <cp:keywords>Unofficial, Degree, Planning, Worksheet, Bachelor, of, Art, in, Advertising, and, Public, Relations, the, University, Tampa</cp:keywords>
  <dc:description/>
  <cp:lastModifiedBy>Asia Brown</cp:lastModifiedBy>
  <cp:revision>5</cp:revision>
  <cp:lastPrinted>2019-10-25T19:10:00Z</cp:lastPrinted>
  <dcterms:created xsi:type="dcterms:W3CDTF">2022-10-24T15:45:00Z</dcterms:created>
  <dcterms:modified xsi:type="dcterms:W3CDTF">2022-10-27T18:39:00Z</dcterms:modified>
</cp:coreProperties>
</file>