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1367" w14:textId="77777777" w:rsidR="00601311" w:rsidRPr="00A2649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37FCADE" wp14:editId="58965BEC">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26490" w:rsidRPr="00601311">
        <w:rPr>
          <w:rFonts w:ascii="Times New Roman" w:hAnsi="Times New Roman" w:cs="Times New Roman"/>
          <w:noProof/>
          <w:sz w:val="24"/>
        </w:rPr>
        <mc:AlternateContent>
          <mc:Choice Requires="wps">
            <w:drawing>
              <wp:inline distT="0" distB="0" distL="0" distR="0" wp14:anchorId="1B514C32" wp14:editId="18E4DD61">
                <wp:extent cx="49339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D8318" w14:textId="77777777" w:rsidR="00A26490" w:rsidRPr="00A26490" w:rsidRDefault="00A26490" w:rsidP="00A26490">
                            <w:pPr>
                              <w:pStyle w:val="Heading1"/>
                              <w:spacing w:before="0"/>
                              <w:jc w:val="center"/>
                              <w:rPr>
                                <w:rFonts w:ascii="Times New Roman" w:hAnsi="Times New Roman" w:cs="Times New Roman"/>
                                <w:b/>
                                <w:color w:val="auto"/>
                                <w:sz w:val="28"/>
                                <w:szCs w:val="28"/>
                              </w:rPr>
                            </w:pPr>
                            <w:r w:rsidRPr="00A26490">
                              <w:rPr>
                                <w:rFonts w:ascii="Times New Roman" w:hAnsi="Times New Roman" w:cs="Times New Roman"/>
                                <w:b/>
                                <w:color w:val="auto"/>
                                <w:sz w:val="28"/>
                                <w:szCs w:val="28"/>
                              </w:rPr>
                              <w:t>Unofficial Degree Planning Worksheet</w:t>
                            </w:r>
                          </w:p>
                          <w:p w14:paraId="646AF3AD" w14:textId="14A4C89E" w:rsidR="00A26490" w:rsidRPr="00A26490" w:rsidRDefault="00A26490" w:rsidP="00A26490">
                            <w:pPr>
                              <w:pStyle w:val="Heading1"/>
                              <w:spacing w:before="0"/>
                              <w:jc w:val="center"/>
                              <w:rPr>
                                <w:rFonts w:ascii="Times New Roman" w:hAnsi="Times New Roman" w:cs="Times New Roman"/>
                                <w:i/>
                                <w:color w:val="auto"/>
                                <w:sz w:val="24"/>
                                <w:szCs w:val="24"/>
                              </w:rPr>
                            </w:pPr>
                            <w:r w:rsidRPr="00A26490">
                              <w:rPr>
                                <w:rFonts w:ascii="Times New Roman" w:hAnsi="Times New Roman" w:cs="Times New Roman"/>
                                <w:i/>
                                <w:color w:val="auto"/>
                                <w:sz w:val="24"/>
                                <w:szCs w:val="24"/>
                              </w:rPr>
                              <w:t>Catalog Year: 20</w:t>
                            </w:r>
                            <w:r w:rsidR="00517F14">
                              <w:rPr>
                                <w:rFonts w:ascii="Times New Roman" w:hAnsi="Times New Roman" w:cs="Times New Roman"/>
                                <w:i/>
                                <w:color w:val="auto"/>
                                <w:sz w:val="24"/>
                                <w:szCs w:val="24"/>
                              </w:rPr>
                              <w:t>2</w:t>
                            </w:r>
                            <w:r w:rsidR="009202BB">
                              <w:rPr>
                                <w:rFonts w:ascii="Times New Roman" w:hAnsi="Times New Roman" w:cs="Times New Roman"/>
                                <w:i/>
                                <w:color w:val="auto"/>
                                <w:sz w:val="24"/>
                                <w:szCs w:val="24"/>
                              </w:rPr>
                              <w:t>2</w:t>
                            </w:r>
                            <w:r w:rsidRPr="00A26490">
                              <w:rPr>
                                <w:rFonts w:ascii="Times New Roman" w:hAnsi="Times New Roman" w:cs="Times New Roman"/>
                                <w:i/>
                                <w:color w:val="auto"/>
                                <w:sz w:val="24"/>
                                <w:szCs w:val="24"/>
                              </w:rPr>
                              <w:t>-202</w:t>
                            </w:r>
                            <w:r w:rsidR="009202BB">
                              <w:rPr>
                                <w:rFonts w:ascii="Times New Roman" w:hAnsi="Times New Roman" w:cs="Times New Roman"/>
                                <w:i/>
                                <w:color w:val="auto"/>
                                <w:sz w:val="24"/>
                                <w:szCs w:val="24"/>
                              </w:rPr>
                              <w:t>3</w:t>
                            </w:r>
                          </w:p>
                          <w:p w14:paraId="76132A62" w14:textId="10B7AC02" w:rsidR="00A26490" w:rsidRPr="00A26490" w:rsidRDefault="00A26490" w:rsidP="00A26490">
                            <w:pPr>
                              <w:pStyle w:val="Heading1"/>
                              <w:spacing w:before="0"/>
                              <w:jc w:val="center"/>
                              <w:rPr>
                                <w:rFonts w:ascii="Times New Roman" w:hAnsi="Times New Roman" w:cs="Times New Roman"/>
                                <w:color w:val="auto"/>
                                <w:sz w:val="24"/>
                                <w:szCs w:val="24"/>
                              </w:rPr>
                            </w:pPr>
                            <w:r w:rsidRPr="00A26490">
                              <w:rPr>
                                <w:rFonts w:ascii="Times New Roman" w:hAnsi="Times New Roman" w:cs="Times New Roman"/>
                                <w:color w:val="auto"/>
                                <w:sz w:val="24"/>
                                <w:szCs w:val="24"/>
                              </w:rPr>
                              <w:t>BA in COMMUNICATION</w:t>
                            </w:r>
                            <w:r w:rsidR="00517F14">
                              <w:rPr>
                                <w:rFonts w:ascii="Times New Roman" w:hAnsi="Times New Roman" w:cs="Times New Roman"/>
                                <w:color w:val="auto"/>
                                <w:sz w:val="24"/>
                                <w:szCs w:val="24"/>
                              </w:rPr>
                              <w:t xml:space="preserve"> &amp; SPEECH STUDIES</w:t>
                            </w:r>
                          </w:p>
                        </w:txbxContent>
                      </wps:txbx>
                      <wps:bodyPr rot="0" vert="horz" wrap="square" lIns="91440" tIns="45720" rIns="91440" bIns="45720" anchor="t" anchorCtr="0" upright="1">
                        <a:noAutofit/>
                      </wps:bodyPr>
                    </wps:wsp>
                  </a:graphicData>
                </a:graphic>
              </wp:inline>
            </w:drawing>
          </mc:Choice>
          <mc:Fallback>
            <w:pict>
              <v:shapetype w14:anchorId="1B514C32" id="_x0000_t202" coordsize="21600,21600" o:spt="202" path="m,l,21600r21600,l21600,xe">
                <v:stroke joinstyle="miter"/>
                <v:path gradientshapeok="t" o:connecttype="rect"/>
              </v:shapetype>
              <v:shape id="Text Box 20" o:spid="_x0000_s1026" type="#_x0000_t202" style="width:38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" stroked="f">
                <v:textbox>
                  <w:txbxContent>
                    <w:p w14:paraId="1F0D8318" w14:textId="77777777" w:rsidR="00A26490" w:rsidRPr="00A26490" w:rsidRDefault="00A26490" w:rsidP="00A26490">
                      <w:pPr>
                        <w:pStyle w:val="Heading1"/>
                        <w:spacing w:before="0"/>
                        <w:jc w:val="center"/>
                        <w:rPr>
                          <w:rFonts w:ascii="Times New Roman" w:hAnsi="Times New Roman" w:cs="Times New Roman"/>
                          <w:b/>
                          <w:color w:val="auto"/>
                          <w:sz w:val="28"/>
                          <w:szCs w:val="28"/>
                        </w:rPr>
                      </w:pPr>
                      <w:r w:rsidRPr="00A26490">
                        <w:rPr>
                          <w:rFonts w:ascii="Times New Roman" w:hAnsi="Times New Roman" w:cs="Times New Roman"/>
                          <w:b/>
                          <w:color w:val="auto"/>
                          <w:sz w:val="28"/>
                          <w:szCs w:val="28"/>
                        </w:rPr>
                        <w:t>Unofficial Degree Planning Worksheet</w:t>
                      </w:r>
                    </w:p>
                    <w:p w14:paraId="646AF3AD" w14:textId="14A4C89E" w:rsidR="00A26490" w:rsidRPr="00A26490" w:rsidRDefault="00A26490" w:rsidP="00A26490">
                      <w:pPr>
                        <w:pStyle w:val="Heading1"/>
                        <w:spacing w:before="0"/>
                        <w:jc w:val="center"/>
                        <w:rPr>
                          <w:rFonts w:ascii="Times New Roman" w:hAnsi="Times New Roman" w:cs="Times New Roman"/>
                          <w:i/>
                          <w:color w:val="auto"/>
                          <w:sz w:val="24"/>
                          <w:szCs w:val="24"/>
                        </w:rPr>
                      </w:pPr>
                      <w:r w:rsidRPr="00A26490">
                        <w:rPr>
                          <w:rFonts w:ascii="Times New Roman" w:hAnsi="Times New Roman" w:cs="Times New Roman"/>
                          <w:i/>
                          <w:color w:val="auto"/>
                          <w:sz w:val="24"/>
                          <w:szCs w:val="24"/>
                        </w:rPr>
                        <w:t>Catalog Year: 20</w:t>
                      </w:r>
                      <w:r w:rsidR="00517F14">
                        <w:rPr>
                          <w:rFonts w:ascii="Times New Roman" w:hAnsi="Times New Roman" w:cs="Times New Roman"/>
                          <w:i/>
                          <w:color w:val="auto"/>
                          <w:sz w:val="24"/>
                          <w:szCs w:val="24"/>
                        </w:rPr>
                        <w:t>2</w:t>
                      </w:r>
                      <w:r w:rsidR="009202BB">
                        <w:rPr>
                          <w:rFonts w:ascii="Times New Roman" w:hAnsi="Times New Roman" w:cs="Times New Roman"/>
                          <w:i/>
                          <w:color w:val="auto"/>
                          <w:sz w:val="24"/>
                          <w:szCs w:val="24"/>
                        </w:rPr>
                        <w:t>2</w:t>
                      </w:r>
                      <w:r w:rsidRPr="00A26490">
                        <w:rPr>
                          <w:rFonts w:ascii="Times New Roman" w:hAnsi="Times New Roman" w:cs="Times New Roman"/>
                          <w:i/>
                          <w:color w:val="auto"/>
                          <w:sz w:val="24"/>
                          <w:szCs w:val="24"/>
                        </w:rPr>
                        <w:t>-202</w:t>
                      </w:r>
                      <w:r w:rsidR="009202BB">
                        <w:rPr>
                          <w:rFonts w:ascii="Times New Roman" w:hAnsi="Times New Roman" w:cs="Times New Roman"/>
                          <w:i/>
                          <w:color w:val="auto"/>
                          <w:sz w:val="24"/>
                          <w:szCs w:val="24"/>
                        </w:rPr>
                        <w:t>3</w:t>
                      </w:r>
                    </w:p>
                    <w:p w14:paraId="76132A62" w14:textId="10B7AC02" w:rsidR="00A26490" w:rsidRPr="00A26490" w:rsidRDefault="00A26490" w:rsidP="00A26490">
                      <w:pPr>
                        <w:pStyle w:val="Heading1"/>
                        <w:spacing w:before="0"/>
                        <w:jc w:val="center"/>
                        <w:rPr>
                          <w:rFonts w:ascii="Times New Roman" w:hAnsi="Times New Roman" w:cs="Times New Roman"/>
                          <w:color w:val="auto"/>
                          <w:sz w:val="24"/>
                          <w:szCs w:val="24"/>
                        </w:rPr>
                      </w:pPr>
                      <w:r w:rsidRPr="00A26490">
                        <w:rPr>
                          <w:rFonts w:ascii="Times New Roman" w:hAnsi="Times New Roman" w:cs="Times New Roman"/>
                          <w:color w:val="auto"/>
                          <w:sz w:val="24"/>
                          <w:szCs w:val="24"/>
                        </w:rPr>
                        <w:t>BA in COMMUNICATION</w:t>
                      </w:r>
                      <w:r w:rsidR="00517F14">
                        <w:rPr>
                          <w:rFonts w:ascii="Times New Roman" w:hAnsi="Times New Roman" w:cs="Times New Roman"/>
                          <w:color w:val="auto"/>
                          <w:sz w:val="24"/>
                          <w:szCs w:val="24"/>
                        </w:rPr>
                        <w:t xml:space="preserve"> &amp; SPEECH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25B649E" w14:textId="77777777" w:rsidTr="00A26490">
        <w:trPr>
          <w:tblHeader/>
        </w:trPr>
        <w:tc>
          <w:tcPr>
            <w:tcW w:w="8064" w:type="dxa"/>
            <w:tcBorders>
              <w:top w:val="single" w:sz="12" w:space="0" w:color="auto"/>
              <w:left w:val="single" w:sz="4" w:space="0" w:color="auto"/>
              <w:bottom w:val="single" w:sz="4" w:space="0" w:color="auto"/>
            </w:tcBorders>
          </w:tcPr>
          <w:p w14:paraId="22D73907" w14:textId="721157D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35B3768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0D68FE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4B9CAE29"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72FB0C2" w14:textId="77777777" w:rsidR="002D5733" w:rsidRPr="001E442A" w:rsidRDefault="002D5733" w:rsidP="00A26490">
            <w:pPr>
              <w:pStyle w:val="Heading2"/>
              <w:spacing w:before="0"/>
              <w:outlineLvl w:val="1"/>
              <w:rPr>
                <w:rFonts w:ascii="Times New Roman" w:hAnsi="Times New Roman" w:cs="Times New Roman"/>
                <w:b/>
                <w:color w:val="FFFFFF" w:themeColor="background1"/>
                <w:sz w:val="24"/>
                <w:szCs w:val="24"/>
              </w:rPr>
            </w:pPr>
            <w:r w:rsidRPr="001E442A">
              <w:rPr>
                <w:rFonts w:ascii="Times New Roman" w:eastAsia="Arial Unicode MS" w:hAnsi="Times New Roman" w:cs="Times New Roman"/>
                <w:b/>
                <w:color w:val="FFFFFF" w:themeColor="background1"/>
                <w:sz w:val="24"/>
                <w:szCs w:val="24"/>
              </w:rPr>
              <w:t>UNIVERSITY GRADUATION REQUIREMENTS</w:t>
            </w:r>
          </w:p>
        </w:tc>
      </w:tr>
      <w:tr w:rsidR="002D5733" w:rsidRPr="00601311" w14:paraId="4A62C50A" w14:textId="77777777" w:rsidTr="001E4AC6">
        <w:tc>
          <w:tcPr>
            <w:tcW w:w="10944" w:type="dxa"/>
            <w:gridSpan w:val="3"/>
            <w:tcBorders>
              <w:top w:val="nil"/>
              <w:left w:val="single" w:sz="4" w:space="0" w:color="auto"/>
              <w:bottom w:val="single" w:sz="4" w:space="0" w:color="auto"/>
            </w:tcBorders>
          </w:tcPr>
          <w:p w14:paraId="54D247C1" w14:textId="052E654C" w:rsidR="002D5733" w:rsidRDefault="00D6596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8361542"/>
                <w14:checkbox>
                  <w14:checked w14:val="0"/>
                  <w14:checkedState w14:val="2612" w14:font="MS Gothic"/>
                  <w14:uncheckedState w14:val="2610" w14:font="MS Gothic"/>
                </w14:checkbox>
              </w:sdtPr>
              <w:sdtEndPr/>
              <w:sdtContent>
                <w:r w:rsidR="00D2450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26490">
              <w:rPr>
                <w:rFonts w:ascii="Times New Roman" w:eastAsia="Arial Unicode MS" w:hAnsi="Times New Roman" w:cs="Times New Roman"/>
                <w:sz w:val="24"/>
              </w:rPr>
              <w:t>.</w:t>
            </w:r>
          </w:p>
          <w:p w14:paraId="2217A51C" w14:textId="140D7118" w:rsidR="002D5733" w:rsidRDefault="00D6596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020528"/>
                <w14:checkbox>
                  <w14:checked w14:val="0"/>
                  <w14:checkedState w14:val="2612" w14:font="MS Gothic"/>
                  <w14:uncheckedState w14:val="2610" w14:font="MS Gothic"/>
                </w14:checkbox>
              </w:sdtPr>
              <w:sdtEndPr/>
              <w:sdtContent>
                <w:r w:rsidR="00D2450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025EF87" w14:textId="2184A33B" w:rsidR="0009370F" w:rsidRDefault="00D6596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06906907"/>
                <w14:checkbox>
                  <w14:checked w14:val="0"/>
                  <w14:checkedState w14:val="2612" w14:font="MS Gothic"/>
                  <w14:uncheckedState w14:val="2610" w14:font="MS Gothic"/>
                </w14:checkbox>
              </w:sdtPr>
              <w:sdtEndPr/>
              <w:sdtContent>
                <w:r w:rsidR="00D2450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B148BE6" w14:textId="77777777" w:rsidTr="00AE4817">
        <w:tc>
          <w:tcPr>
            <w:tcW w:w="10944" w:type="dxa"/>
            <w:gridSpan w:val="3"/>
            <w:tcBorders>
              <w:bottom w:val="nil"/>
            </w:tcBorders>
            <w:shd w:val="clear" w:color="auto" w:fill="0D0D0D" w:themeFill="text1" w:themeFillTint="F2"/>
          </w:tcPr>
          <w:p w14:paraId="4A2DF6E9" w14:textId="77777777" w:rsidR="00F765DD" w:rsidRPr="001E442A" w:rsidRDefault="00F765DD" w:rsidP="00A26490">
            <w:pPr>
              <w:pStyle w:val="Heading2"/>
              <w:outlineLvl w:val="1"/>
              <w:rPr>
                <w:rFonts w:ascii="Times New Roman" w:hAnsi="Times New Roman" w:cs="Times New Roman"/>
                <w:b/>
                <w:color w:val="FFFFFF" w:themeColor="background1"/>
                <w:sz w:val="24"/>
                <w:szCs w:val="24"/>
              </w:rPr>
            </w:pPr>
            <w:r w:rsidRPr="001E442A">
              <w:rPr>
                <w:rFonts w:ascii="Times New Roman" w:hAnsi="Times New Roman" w:cs="Times New Roman"/>
                <w:b/>
                <w:color w:val="FFFFFF" w:themeColor="background1"/>
                <w:sz w:val="24"/>
                <w:szCs w:val="24"/>
              </w:rPr>
              <w:t>BACCALAUREATE EXPERIENCE REQUIREMENTS</w:t>
            </w:r>
          </w:p>
          <w:p w14:paraId="60662E8C" w14:textId="77777777" w:rsidR="001325B5" w:rsidRPr="00A26490" w:rsidRDefault="001325B5" w:rsidP="00A26490">
            <w:pPr>
              <w:pStyle w:val="Heading2"/>
              <w:outlineLvl w:val="1"/>
              <w:rPr>
                <w:rFonts w:ascii="Times New Roman" w:hAnsi="Times New Roman" w:cs="Times New Roman"/>
                <w:b/>
                <w:i/>
                <w:sz w:val="21"/>
                <w:szCs w:val="21"/>
              </w:rPr>
            </w:pPr>
            <w:r w:rsidRPr="00A2649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A26490">
              <w:rPr>
                <w:rFonts w:ascii="Times New Roman" w:eastAsia="Arial Unicode MS" w:hAnsi="Times New Roman" w:cs="Times New Roman"/>
                <w:b/>
                <w:i/>
                <w:color w:val="FFFFFF" w:themeColor="background1"/>
                <w:sz w:val="21"/>
                <w:szCs w:val="21"/>
              </w:rPr>
              <w:t>.</w:t>
            </w:r>
          </w:p>
        </w:tc>
      </w:tr>
      <w:tr w:rsidR="00F765DD" w:rsidRPr="00AA13BA" w14:paraId="524F38AB" w14:textId="77777777" w:rsidTr="00AE4817">
        <w:tc>
          <w:tcPr>
            <w:tcW w:w="10944" w:type="dxa"/>
            <w:gridSpan w:val="3"/>
            <w:tcBorders>
              <w:top w:val="nil"/>
            </w:tcBorders>
            <w:shd w:val="clear" w:color="auto" w:fill="D9D9D9" w:themeFill="background1" w:themeFillShade="D9"/>
          </w:tcPr>
          <w:p w14:paraId="6E47C4A1" w14:textId="77777777" w:rsidR="00F765DD" w:rsidRPr="00AA13BA" w:rsidRDefault="00F765DD" w:rsidP="00A26490">
            <w:pPr>
              <w:pStyle w:val="DegreePlan"/>
            </w:pPr>
            <w:r w:rsidRPr="00AA13BA">
              <w:t>Two-Year Learning Community</w:t>
            </w:r>
          </w:p>
        </w:tc>
      </w:tr>
      <w:tr w:rsidR="00601311" w:rsidRPr="00601311" w14:paraId="1588713B" w14:textId="77777777" w:rsidTr="00601311">
        <w:tc>
          <w:tcPr>
            <w:tcW w:w="8064" w:type="dxa"/>
          </w:tcPr>
          <w:p w14:paraId="443DCC6A"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1D7E59D" w14:textId="77777777" w:rsidR="00601311" w:rsidRDefault="00601311">
            <w:pPr>
              <w:rPr>
                <w:rFonts w:ascii="Times New Roman" w:hAnsi="Times New Roman" w:cs="Times New Roman"/>
                <w:sz w:val="24"/>
              </w:rPr>
            </w:pPr>
          </w:p>
          <w:p w14:paraId="2290691E" w14:textId="77777777" w:rsidR="00B81BD7" w:rsidRPr="00601311" w:rsidRDefault="00B81BD7">
            <w:pPr>
              <w:rPr>
                <w:rFonts w:ascii="Times New Roman" w:hAnsi="Times New Roman" w:cs="Times New Roman"/>
                <w:sz w:val="24"/>
              </w:rPr>
            </w:pPr>
          </w:p>
        </w:tc>
        <w:tc>
          <w:tcPr>
            <w:tcW w:w="1440" w:type="dxa"/>
          </w:tcPr>
          <w:p w14:paraId="191D5667" w14:textId="77777777" w:rsidR="00601311" w:rsidRPr="00601311" w:rsidRDefault="00601311">
            <w:pPr>
              <w:rPr>
                <w:rFonts w:ascii="Times New Roman" w:hAnsi="Times New Roman" w:cs="Times New Roman"/>
                <w:sz w:val="24"/>
              </w:rPr>
            </w:pPr>
          </w:p>
        </w:tc>
      </w:tr>
      <w:tr w:rsidR="00601311" w:rsidRPr="00601311" w14:paraId="37833048" w14:textId="77777777" w:rsidTr="00601311">
        <w:tc>
          <w:tcPr>
            <w:tcW w:w="8064" w:type="dxa"/>
          </w:tcPr>
          <w:p w14:paraId="2E6CA6A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942DDD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545544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FBEF319" w14:textId="77777777" w:rsidR="00601311" w:rsidRPr="00601311" w:rsidRDefault="00601311">
            <w:pPr>
              <w:rPr>
                <w:rFonts w:ascii="Times New Roman" w:hAnsi="Times New Roman" w:cs="Times New Roman"/>
                <w:sz w:val="24"/>
              </w:rPr>
            </w:pPr>
          </w:p>
        </w:tc>
        <w:tc>
          <w:tcPr>
            <w:tcW w:w="1440" w:type="dxa"/>
          </w:tcPr>
          <w:p w14:paraId="1B80CE9D" w14:textId="77777777" w:rsidR="00601311" w:rsidRPr="00601311" w:rsidRDefault="00601311">
            <w:pPr>
              <w:rPr>
                <w:rFonts w:ascii="Times New Roman" w:hAnsi="Times New Roman" w:cs="Times New Roman"/>
                <w:sz w:val="24"/>
              </w:rPr>
            </w:pPr>
          </w:p>
        </w:tc>
      </w:tr>
      <w:tr w:rsidR="00601311" w:rsidRPr="00601311" w14:paraId="67775687" w14:textId="77777777" w:rsidTr="00601311">
        <w:tc>
          <w:tcPr>
            <w:tcW w:w="8064" w:type="dxa"/>
          </w:tcPr>
          <w:p w14:paraId="3EE00C6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4499C5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700BC23"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23E331A" w14:textId="77777777" w:rsidR="00601311" w:rsidRPr="00601311" w:rsidRDefault="00601311">
            <w:pPr>
              <w:rPr>
                <w:rFonts w:ascii="Times New Roman" w:hAnsi="Times New Roman" w:cs="Times New Roman"/>
                <w:sz w:val="24"/>
              </w:rPr>
            </w:pPr>
          </w:p>
        </w:tc>
        <w:tc>
          <w:tcPr>
            <w:tcW w:w="1440" w:type="dxa"/>
          </w:tcPr>
          <w:p w14:paraId="673B429C" w14:textId="77777777" w:rsidR="00601311" w:rsidRPr="00601311" w:rsidRDefault="00601311">
            <w:pPr>
              <w:rPr>
                <w:rFonts w:ascii="Times New Roman" w:hAnsi="Times New Roman" w:cs="Times New Roman"/>
                <w:sz w:val="24"/>
              </w:rPr>
            </w:pPr>
          </w:p>
        </w:tc>
      </w:tr>
      <w:tr w:rsidR="00601311" w:rsidRPr="00601311" w14:paraId="7A38943D" w14:textId="77777777" w:rsidTr="00601311">
        <w:tc>
          <w:tcPr>
            <w:tcW w:w="8064" w:type="dxa"/>
          </w:tcPr>
          <w:p w14:paraId="683F5C8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1CE491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D6D637" w14:textId="77777777" w:rsidR="00601311" w:rsidRDefault="00601311">
            <w:pPr>
              <w:rPr>
                <w:rFonts w:ascii="Times New Roman" w:hAnsi="Times New Roman" w:cs="Times New Roman"/>
                <w:sz w:val="24"/>
              </w:rPr>
            </w:pPr>
          </w:p>
          <w:p w14:paraId="69E4D42B" w14:textId="77777777" w:rsidR="00275EED" w:rsidRPr="00601311" w:rsidRDefault="00275EED">
            <w:pPr>
              <w:rPr>
                <w:rFonts w:ascii="Times New Roman" w:hAnsi="Times New Roman" w:cs="Times New Roman"/>
                <w:sz w:val="24"/>
              </w:rPr>
            </w:pPr>
          </w:p>
        </w:tc>
        <w:tc>
          <w:tcPr>
            <w:tcW w:w="1440" w:type="dxa"/>
          </w:tcPr>
          <w:p w14:paraId="0AAC6DCF" w14:textId="77777777" w:rsidR="00601311" w:rsidRDefault="00601311">
            <w:pPr>
              <w:rPr>
                <w:rFonts w:ascii="Times New Roman" w:hAnsi="Times New Roman" w:cs="Times New Roman"/>
                <w:sz w:val="24"/>
              </w:rPr>
            </w:pPr>
          </w:p>
          <w:p w14:paraId="13FD5F2A" w14:textId="77777777" w:rsidR="00275EED" w:rsidRPr="00601311" w:rsidRDefault="00275EED">
            <w:pPr>
              <w:rPr>
                <w:rFonts w:ascii="Times New Roman" w:hAnsi="Times New Roman" w:cs="Times New Roman"/>
                <w:sz w:val="24"/>
              </w:rPr>
            </w:pPr>
          </w:p>
        </w:tc>
      </w:tr>
      <w:tr w:rsidR="00F765DD" w:rsidRPr="00601311" w14:paraId="7F21F0BD" w14:textId="77777777" w:rsidTr="00601311">
        <w:tc>
          <w:tcPr>
            <w:tcW w:w="8064" w:type="dxa"/>
          </w:tcPr>
          <w:p w14:paraId="679BDB06"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12E608D" w14:textId="77777777" w:rsidR="003F53A6" w:rsidRPr="00AB58C0" w:rsidRDefault="003F53A6" w:rsidP="003F53A6">
            <w:pPr>
              <w:rPr>
                <w:rFonts w:ascii="Times New Roman" w:hAnsi="Times New Roman" w:cs="Times New Roman"/>
                <w:i/>
                <w:sz w:val="20"/>
              </w:rPr>
            </w:pPr>
          </w:p>
        </w:tc>
        <w:tc>
          <w:tcPr>
            <w:tcW w:w="1440" w:type="dxa"/>
          </w:tcPr>
          <w:p w14:paraId="4B3AE63A" w14:textId="77777777" w:rsidR="00F765DD" w:rsidRDefault="00F765DD">
            <w:pPr>
              <w:rPr>
                <w:rFonts w:ascii="Times New Roman" w:hAnsi="Times New Roman" w:cs="Times New Roman"/>
                <w:sz w:val="24"/>
              </w:rPr>
            </w:pPr>
          </w:p>
          <w:p w14:paraId="2D9F1337" w14:textId="77777777" w:rsidR="00275EED" w:rsidRPr="00601311" w:rsidRDefault="00275EED">
            <w:pPr>
              <w:rPr>
                <w:rFonts w:ascii="Times New Roman" w:hAnsi="Times New Roman" w:cs="Times New Roman"/>
                <w:sz w:val="24"/>
              </w:rPr>
            </w:pPr>
          </w:p>
        </w:tc>
        <w:tc>
          <w:tcPr>
            <w:tcW w:w="1440" w:type="dxa"/>
          </w:tcPr>
          <w:p w14:paraId="4AB0FE25" w14:textId="77777777" w:rsidR="00F765DD" w:rsidRDefault="00F765DD">
            <w:pPr>
              <w:rPr>
                <w:rFonts w:ascii="Times New Roman" w:hAnsi="Times New Roman" w:cs="Times New Roman"/>
                <w:sz w:val="24"/>
              </w:rPr>
            </w:pPr>
          </w:p>
          <w:p w14:paraId="0312B121" w14:textId="77777777" w:rsidR="00275EED" w:rsidRPr="00601311" w:rsidRDefault="00275EED">
            <w:pPr>
              <w:rPr>
                <w:rFonts w:ascii="Times New Roman" w:hAnsi="Times New Roman" w:cs="Times New Roman"/>
                <w:sz w:val="24"/>
              </w:rPr>
            </w:pPr>
          </w:p>
        </w:tc>
      </w:tr>
      <w:tr w:rsidR="00F765DD" w:rsidRPr="00AA13BA" w14:paraId="7AF0338E" w14:textId="77777777" w:rsidTr="00AE4817">
        <w:tc>
          <w:tcPr>
            <w:tcW w:w="10944" w:type="dxa"/>
            <w:gridSpan w:val="3"/>
            <w:shd w:val="clear" w:color="auto" w:fill="D9D9D9" w:themeFill="background1" w:themeFillShade="D9"/>
          </w:tcPr>
          <w:p w14:paraId="541D73E1" w14:textId="77777777" w:rsidR="00AA13BA" w:rsidRDefault="00F765DD" w:rsidP="00A26490">
            <w:pPr>
              <w:pStyle w:val="DegreePlan"/>
            </w:pPr>
            <w:r w:rsidRPr="00AA13BA">
              <w:t>Natural Science</w:t>
            </w:r>
            <w:r w:rsidR="00AA13BA">
              <w:t xml:space="preserve"> – NS </w:t>
            </w:r>
            <w:r w:rsidR="00785C5B" w:rsidRPr="00AA13BA">
              <w:t>(6 C</w:t>
            </w:r>
            <w:r w:rsidRPr="00AA13BA">
              <w:t>redits)</w:t>
            </w:r>
          </w:p>
          <w:p w14:paraId="08F35AD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6770D4D" w14:textId="77777777" w:rsidTr="00601311">
        <w:tc>
          <w:tcPr>
            <w:tcW w:w="8064" w:type="dxa"/>
          </w:tcPr>
          <w:p w14:paraId="6BF6C5CB"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750EFCA5" w14:textId="77777777" w:rsidR="00B81BD7" w:rsidRPr="00AA13BA" w:rsidRDefault="00B81BD7" w:rsidP="00AA13BA">
            <w:pPr>
              <w:rPr>
                <w:rFonts w:ascii="Times New Roman" w:hAnsi="Times New Roman" w:cs="Times New Roman"/>
                <w:sz w:val="24"/>
              </w:rPr>
            </w:pPr>
          </w:p>
        </w:tc>
        <w:tc>
          <w:tcPr>
            <w:tcW w:w="1440" w:type="dxa"/>
          </w:tcPr>
          <w:p w14:paraId="5AFF488A" w14:textId="77777777" w:rsidR="00F765DD" w:rsidRPr="00601311" w:rsidRDefault="00F765DD">
            <w:pPr>
              <w:rPr>
                <w:rFonts w:ascii="Times New Roman" w:hAnsi="Times New Roman" w:cs="Times New Roman"/>
                <w:sz w:val="24"/>
              </w:rPr>
            </w:pPr>
          </w:p>
        </w:tc>
        <w:tc>
          <w:tcPr>
            <w:tcW w:w="1440" w:type="dxa"/>
          </w:tcPr>
          <w:p w14:paraId="0E8EC70E" w14:textId="77777777" w:rsidR="00F765DD" w:rsidRPr="00601311" w:rsidRDefault="00F765DD">
            <w:pPr>
              <w:rPr>
                <w:rFonts w:ascii="Times New Roman" w:hAnsi="Times New Roman" w:cs="Times New Roman"/>
                <w:sz w:val="24"/>
              </w:rPr>
            </w:pPr>
          </w:p>
        </w:tc>
      </w:tr>
      <w:tr w:rsidR="00F765DD" w:rsidRPr="00601311" w14:paraId="7410B722" w14:textId="77777777" w:rsidTr="00601311">
        <w:tc>
          <w:tcPr>
            <w:tcW w:w="8064" w:type="dxa"/>
          </w:tcPr>
          <w:p w14:paraId="7045F2B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67CB1EA" w14:textId="77777777" w:rsidR="00B81BD7" w:rsidRPr="00F765DD" w:rsidRDefault="00B81BD7" w:rsidP="00AA13BA">
            <w:pPr>
              <w:rPr>
                <w:rFonts w:ascii="Times New Roman" w:hAnsi="Times New Roman" w:cs="Times New Roman"/>
                <w:i/>
                <w:sz w:val="24"/>
              </w:rPr>
            </w:pPr>
          </w:p>
        </w:tc>
        <w:tc>
          <w:tcPr>
            <w:tcW w:w="1440" w:type="dxa"/>
          </w:tcPr>
          <w:p w14:paraId="38C245A2" w14:textId="77777777" w:rsidR="00F765DD" w:rsidRPr="00601311" w:rsidRDefault="00F765DD">
            <w:pPr>
              <w:rPr>
                <w:rFonts w:ascii="Times New Roman" w:hAnsi="Times New Roman" w:cs="Times New Roman"/>
                <w:sz w:val="24"/>
              </w:rPr>
            </w:pPr>
          </w:p>
        </w:tc>
        <w:tc>
          <w:tcPr>
            <w:tcW w:w="1440" w:type="dxa"/>
          </w:tcPr>
          <w:p w14:paraId="0FF639B6" w14:textId="77777777" w:rsidR="00F765DD" w:rsidRPr="00601311" w:rsidRDefault="00F765DD">
            <w:pPr>
              <w:rPr>
                <w:rFonts w:ascii="Times New Roman" w:hAnsi="Times New Roman" w:cs="Times New Roman"/>
                <w:sz w:val="24"/>
              </w:rPr>
            </w:pPr>
          </w:p>
        </w:tc>
      </w:tr>
      <w:tr w:rsidR="00F765DD" w:rsidRPr="00AA13BA" w14:paraId="1E9701C1" w14:textId="77777777" w:rsidTr="00AE4817">
        <w:tc>
          <w:tcPr>
            <w:tcW w:w="10944" w:type="dxa"/>
            <w:gridSpan w:val="3"/>
            <w:shd w:val="clear" w:color="auto" w:fill="D9D9D9" w:themeFill="background1" w:themeFillShade="D9"/>
          </w:tcPr>
          <w:p w14:paraId="404E8026" w14:textId="77777777" w:rsidR="00F765DD" w:rsidRPr="00AA13BA" w:rsidRDefault="00AA13BA" w:rsidP="00A26490">
            <w:pPr>
              <w:pStyle w:val="DegreePlan"/>
            </w:pPr>
            <w:r>
              <w:t xml:space="preserve">Humanities – HFA </w:t>
            </w:r>
            <w:r w:rsidR="00F765DD" w:rsidRPr="00AA13BA">
              <w:t>(11 Credits)</w:t>
            </w:r>
          </w:p>
        </w:tc>
      </w:tr>
      <w:tr w:rsidR="0033636B" w:rsidRPr="00601311" w14:paraId="484A8D7D" w14:textId="77777777" w:rsidTr="0033636B">
        <w:trPr>
          <w:trHeight w:val="312"/>
        </w:trPr>
        <w:tc>
          <w:tcPr>
            <w:tcW w:w="8064" w:type="dxa"/>
            <w:vMerge w:val="restart"/>
          </w:tcPr>
          <w:p w14:paraId="222B1BB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AD1E8DB"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1DF0310" w14:textId="77777777" w:rsidR="00A75E0C" w:rsidRDefault="00A75E0C" w:rsidP="00785C5B">
            <w:pPr>
              <w:rPr>
                <w:rFonts w:ascii="Times New Roman" w:hAnsi="Times New Roman" w:cs="Times New Roman"/>
                <w:i/>
                <w:sz w:val="20"/>
              </w:rPr>
            </w:pPr>
          </w:p>
          <w:p w14:paraId="338526B3"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62A691C" w14:textId="77777777" w:rsidR="00AB58C0" w:rsidRPr="00AB58C0" w:rsidRDefault="00AB58C0" w:rsidP="00785C5B">
            <w:pPr>
              <w:rPr>
                <w:rFonts w:ascii="Times New Roman" w:hAnsi="Times New Roman" w:cs="Times New Roman"/>
                <w:b/>
                <w:i/>
                <w:sz w:val="24"/>
              </w:rPr>
            </w:pPr>
          </w:p>
        </w:tc>
        <w:tc>
          <w:tcPr>
            <w:tcW w:w="1440" w:type="dxa"/>
          </w:tcPr>
          <w:p w14:paraId="740F26F8" w14:textId="77777777" w:rsidR="0033636B" w:rsidRDefault="0033636B">
            <w:pPr>
              <w:rPr>
                <w:rFonts w:ascii="Times New Roman" w:hAnsi="Times New Roman" w:cs="Times New Roman"/>
                <w:sz w:val="24"/>
              </w:rPr>
            </w:pPr>
          </w:p>
          <w:p w14:paraId="0456E318" w14:textId="77777777" w:rsidR="00B81BD7" w:rsidRPr="00601311" w:rsidRDefault="00B81BD7">
            <w:pPr>
              <w:rPr>
                <w:rFonts w:ascii="Times New Roman" w:hAnsi="Times New Roman" w:cs="Times New Roman"/>
                <w:sz w:val="24"/>
              </w:rPr>
            </w:pPr>
          </w:p>
        </w:tc>
        <w:tc>
          <w:tcPr>
            <w:tcW w:w="1440" w:type="dxa"/>
          </w:tcPr>
          <w:p w14:paraId="1452D1E2" w14:textId="77777777" w:rsidR="0033636B" w:rsidRPr="00601311" w:rsidRDefault="0033636B">
            <w:pPr>
              <w:rPr>
                <w:rFonts w:ascii="Times New Roman" w:hAnsi="Times New Roman" w:cs="Times New Roman"/>
                <w:sz w:val="24"/>
              </w:rPr>
            </w:pPr>
          </w:p>
        </w:tc>
      </w:tr>
      <w:tr w:rsidR="0033636B" w:rsidRPr="00601311" w14:paraId="635DD666" w14:textId="77777777" w:rsidTr="00AA13BA">
        <w:trPr>
          <w:trHeight w:val="311"/>
        </w:trPr>
        <w:tc>
          <w:tcPr>
            <w:tcW w:w="8064" w:type="dxa"/>
            <w:vMerge/>
          </w:tcPr>
          <w:p w14:paraId="6F22CBB3" w14:textId="77777777" w:rsidR="0033636B" w:rsidRDefault="0033636B" w:rsidP="00785C5B">
            <w:pPr>
              <w:rPr>
                <w:rFonts w:ascii="Times New Roman" w:hAnsi="Times New Roman" w:cs="Times New Roman"/>
                <w:i/>
                <w:sz w:val="20"/>
              </w:rPr>
            </w:pPr>
          </w:p>
        </w:tc>
        <w:tc>
          <w:tcPr>
            <w:tcW w:w="1440" w:type="dxa"/>
          </w:tcPr>
          <w:p w14:paraId="24ED8352" w14:textId="77777777" w:rsidR="0033636B" w:rsidRDefault="0033636B">
            <w:pPr>
              <w:rPr>
                <w:rFonts w:ascii="Times New Roman" w:hAnsi="Times New Roman" w:cs="Times New Roman"/>
                <w:sz w:val="24"/>
              </w:rPr>
            </w:pPr>
          </w:p>
          <w:p w14:paraId="46D3ACD7" w14:textId="77777777" w:rsidR="00B81BD7" w:rsidRPr="00601311" w:rsidRDefault="00B81BD7">
            <w:pPr>
              <w:rPr>
                <w:rFonts w:ascii="Times New Roman" w:hAnsi="Times New Roman" w:cs="Times New Roman"/>
                <w:sz w:val="24"/>
              </w:rPr>
            </w:pPr>
          </w:p>
        </w:tc>
        <w:tc>
          <w:tcPr>
            <w:tcW w:w="1440" w:type="dxa"/>
          </w:tcPr>
          <w:p w14:paraId="419A9BF5" w14:textId="77777777" w:rsidR="0033636B" w:rsidRPr="00601311" w:rsidRDefault="0033636B">
            <w:pPr>
              <w:rPr>
                <w:rFonts w:ascii="Times New Roman" w:hAnsi="Times New Roman" w:cs="Times New Roman"/>
                <w:sz w:val="24"/>
              </w:rPr>
            </w:pPr>
          </w:p>
        </w:tc>
      </w:tr>
      <w:tr w:rsidR="0033636B" w:rsidRPr="00601311" w14:paraId="2621E1C4" w14:textId="77777777" w:rsidTr="00AA13BA">
        <w:trPr>
          <w:trHeight w:val="311"/>
        </w:trPr>
        <w:tc>
          <w:tcPr>
            <w:tcW w:w="8064" w:type="dxa"/>
            <w:vMerge/>
          </w:tcPr>
          <w:p w14:paraId="21F70370" w14:textId="77777777" w:rsidR="0033636B" w:rsidRDefault="0033636B" w:rsidP="00785C5B">
            <w:pPr>
              <w:rPr>
                <w:rFonts w:ascii="Times New Roman" w:hAnsi="Times New Roman" w:cs="Times New Roman"/>
                <w:i/>
                <w:sz w:val="20"/>
              </w:rPr>
            </w:pPr>
          </w:p>
        </w:tc>
        <w:tc>
          <w:tcPr>
            <w:tcW w:w="1440" w:type="dxa"/>
          </w:tcPr>
          <w:p w14:paraId="1C4BA73F" w14:textId="77777777" w:rsidR="0033636B" w:rsidRDefault="0033636B">
            <w:pPr>
              <w:rPr>
                <w:rFonts w:ascii="Times New Roman" w:hAnsi="Times New Roman" w:cs="Times New Roman"/>
                <w:sz w:val="24"/>
              </w:rPr>
            </w:pPr>
          </w:p>
          <w:p w14:paraId="1D5BE146" w14:textId="77777777" w:rsidR="00B81BD7" w:rsidRPr="00601311" w:rsidRDefault="00B81BD7">
            <w:pPr>
              <w:rPr>
                <w:rFonts w:ascii="Times New Roman" w:hAnsi="Times New Roman" w:cs="Times New Roman"/>
                <w:sz w:val="24"/>
              </w:rPr>
            </w:pPr>
          </w:p>
        </w:tc>
        <w:tc>
          <w:tcPr>
            <w:tcW w:w="1440" w:type="dxa"/>
          </w:tcPr>
          <w:p w14:paraId="68DDF58C" w14:textId="77777777" w:rsidR="0033636B" w:rsidRPr="00601311" w:rsidRDefault="0033636B">
            <w:pPr>
              <w:rPr>
                <w:rFonts w:ascii="Times New Roman" w:hAnsi="Times New Roman" w:cs="Times New Roman"/>
                <w:sz w:val="24"/>
              </w:rPr>
            </w:pPr>
          </w:p>
        </w:tc>
      </w:tr>
      <w:tr w:rsidR="0033636B" w:rsidRPr="00601311" w14:paraId="1B252771" w14:textId="77777777" w:rsidTr="00AA13BA">
        <w:trPr>
          <w:trHeight w:val="311"/>
        </w:trPr>
        <w:tc>
          <w:tcPr>
            <w:tcW w:w="8064" w:type="dxa"/>
            <w:vMerge/>
          </w:tcPr>
          <w:p w14:paraId="7CDED0E0" w14:textId="77777777" w:rsidR="0033636B" w:rsidRDefault="0033636B" w:rsidP="00785C5B">
            <w:pPr>
              <w:rPr>
                <w:rFonts w:ascii="Times New Roman" w:hAnsi="Times New Roman" w:cs="Times New Roman"/>
                <w:i/>
                <w:sz w:val="20"/>
              </w:rPr>
            </w:pPr>
          </w:p>
        </w:tc>
        <w:tc>
          <w:tcPr>
            <w:tcW w:w="1440" w:type="dxa"/>
          </w:tcPr>
          <w:p w14:paraId="0B0015D1" w14:textId="77777777" w:rsidR="0033636B" w:rsidRDefault="0033636B">
            <w:pPr>
              <w:rPr>
                <w:rFonts w:ascii="Times New Roman" w:hAnsi="Times New Roman" w:cs="Times New Roman"/>
                <w:sz w:val="24"/>
              </w:rPr>
            </w:pPr>
          </w:p>
          <w:p w14:paraId="1D51B0E5" w14:textId="77777777" w:rsidR="00B81BD7" w:rsidRPr="00601311" w:rsidRDefault="00B81BD7">
            <w:pPr>
              <w:rPr>
                <w:rFonts w:ascii="Times New Roman" w:hAnsi="Times New Roman" w:cs="Times New Roman"/>
                <w:sz w:val="24"/>
              </w:rPr>
            </w:pPr>
          </w:p>
        </w:tc>
        <w:tc>
          <w:tcPr>
            <w:tcW w:w="1440" w:type="dxa"/>
          </w:tcPr>
          <w:p w14:paraId="61FBFCFC" w14:textId="77777777" w:rsidR="0033636B" w:rsidRPr="00601311" w:rsidRDefault="0033636B">
            <w:pPr>
              <w:rPr>
                <w:rFonts w:ascii="Times New Roman" w:hAnsi="Times New Roman" w:cs="Times New Roman"/>
                <w:sz w:val="24"/>
              </w:rPr>
            </w:pPr>
          </w:p>
        </w:tc>
      </w:tr>
      <w:tr w:rsidR="00785C5B" w:rsidRPr="00AA13BA" w14:paraId="32466173" w14:textId="77777777" w:rsidTr="00AE4817">
        <w:tc>
          <w:tcPr>
            <w:tcW w:w="10944" w:type="dxa"/>
            <w:gridSpan w:val="3"/>
            <w:tcBorders>
              <w:bottom w:val="single" w:sz="4" w:space="0" w:color="auto"/>
            </w:tcBorders>
            <w:shd w:val="clear" w:color="auto" w:fill="D9D9D9" w:themeFill="background1" w:themeFillShade="D9"/>
          </w:tcPr>
          <w:p w14:paraId="7B66CFFF" w14:textId="77777777" w:rsidR="00785C5B" w:rsidRPr="00AA13BA" w:rsidRDefault="00785C5B" w:rsidP="00A26490">
            <w:pPr>
              <w:pStyle w:val="DegreePlan"/>
            </w:pPr>
            <w:r w:rsidRPr="00AA13BA">
              <w:t xml:space="preserve">Social Science </w:t>
            </w:r>
            <w:r w:rsidR="00AA13BA">
              <w:t xml:space="preserve">– SS </w:t>
            </w:r>
            <w:r w:rsidRPr="00AA13BA">
              <w:t>(11 Credits)</w:t>
            </w:r>
          </w:p>
        </w:tc>
      </w:tr>
      <w:tr w:rsidR="0033636B" w:rsidRPr="00601311" w14:paraId="2F9AD54E" w14:textId="77777777" w:rsidTr="00F62EBE">
        <w:trPr>
          <w:trHeight w:val="309"/>
        </w:trPr>
        <w:tc>
          <w:tcPr>
            <w:tcW w:w="8064" w:type="dxa"/>
            <w:vMerge w:val="restart"/>
            <w:tcBorders>
              <w:bottom w:val="single" w:sz="4" w:space="0" w:color="auto"/>
            </w:tcBorders>
          </w:tcPr>
          <w:p w14:paraId="51153D56"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6DEEDCD" w14:textId="77777777" w:rsidR="00A75E0C" w:rsidRDefault="00A75E0C">
            <w:pPr>
              <w:rPr>
                <w:rFonts w:ascii="Times New Roman" w:hAnsi="Times New Roman" w:cs="Times New Roman"/>
                <w:i/>
                <w:sz w:val="20"/>
              </w:rPr>
            </w:pPr>
          </w:p>
          <w:p w14:paraId="215597FB"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BB44F19" w14:textId="77777777" w:rsidR="001325B5" w:rsidRDefault="001325B5">
            <w:pPr>
              <w:rPr>
                <w:rFonts w:ascii="Times New Roman" w:hAnsi="Times New Roman" w:cs="Times New Roman"/>
                <w:i/>
                <w:sz w:val="20"/>
              </w:rPr>
            </w:pPr>
          </w:p>
          <w:p w14:paraId="7F4B66E4"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AB73FED" w14:textId="77777777" w:rsidR="0033636B" w:rsidRDefault="0033636B">
            <w:pPr>
              <w:rPr>
                <w:rFonts w:ascii="Times New Roman" w:hAnsi="Times New Roman" w:cs="Times New Roman"/>
                <w:sz w:val="24"/>
              </w:rPr>
            </w:pPr>
          </w:p>
          <w:p w14:paraId="331C2DC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B1429F7" w14:textId="77777777" w:rsidR="0033636B" w:rsidRPr="00601311" w:rsidRDefault="0033636B">
            <w:pPr>
              <w:rPr>
                <w:rFonts w:ascii="Times New Roman" w:hAnsi="Times New Roman" w:cs="Times New Roman"/>
                <w:sz w:val="24"/>
              </w:rPr>
            </w:pPr>
          </w:p>
        </w:tc>
      </w:tr>
      <w:tr w:rsidR="0033636B" w:rsidRPr="00601311" w14:paraId="1B9EA4C8" w14:textId="77777777" w:rsidTr="00F62EBE">
        <w:trPr>
          <w:trHeight w:val="307"/>
        </w:trPr>
        <w:tc>
          <w:tcPr>
            <w:tcW w:w="8064" w:type="dxa"/>
            <w:vMerge/>
            <w:tcBorders>
              <w:top w:val="single" w:sz="4" w:space="0" w:color="auto"/>
            </w:tcBorders>
          </w:tcPr>
          <w:p w14:paraId="61F5CC6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DAE842D" w14:textId="77777777" w:rsidR="0033636B" w:rsidRDefault="0033636B">
            <w:pPr>
              <w:rPr>
                <w:rFonts w:ascii="Times New Roman" w:hAnsi="Times New Roman" w:cs="Times New Roman"/>
                <w:sz w:val="24"/>
              </w:rPr>
            </w:pPr>
          </w:p>
          <w:p w14:paraId="1B116B2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6483825" w14:textId="77777777" w:rsidR="0033636B" w:rsidRPr="00601311" w:rsidRDefault="0033636B">
            <w:pPr>
              <w:rPr>
                <w:rFonts w:ascii="Times New Roman" w:hAnsi="Times New Roman" w:cs="Times New Roman"/>
                <w:sz w:val="24"/>
              </w:rPr>
            </w:pPr>
          </w:p>
        </w:tc>
      </w:tr>
      <w:tr w:rsidR="0033636B" w:rsidRPr="00601311" w14:paraId="76A57A1F" w14:textId="77777777" w:rsidTr="00AA13BA">
        <w:trPr>
          <w:trHeight w:val="307"/>
        </w:trPr>
        <w:tc>
          <w:tcPr>
            <w:tcW w:w="8064" w:type="dxa"/>
            <w:vMerge/>
          </w:tcPr>
          <w:p w14:paraId="30244F1E" w14:textId="77777777" w:rsidR="0033636B" w:rsidRDefault="0033636B">
            <w:pPr>
              <w:rPr>
                <w:rFonts w:ascii="Times New Roman" w:hAnsi="Times New Roman" w:cs="Times New Roman"/>
                <w:i/>
                <w:sz w:val="20"/>
              </w:rPr>
            </w:pPr>
          </w:p>
        </w:tc>
        <w:tc>
          <w:tcPr>
            <w:tcW w:w="1440" w:type="dxa"/>
          </w:tcPr>
          <w:p w14:paraId="7BFC1028" w14:textId="77777777" w:rsidR="0033636B" w:rsidRDefault="0033636B">
            <w:pPr>
              <w:rPr>
                <w:rFonts w:ascii="Times New Roman" w:hAnsi="Times New Roman" w:cs="Times New Roman"/>
                <w:sz w:val="24"/>
              </w:rPr>
            </w:pPr>
          </w:p>
          <w:p w14:paraId="1004BBB4" w14:textId="77777777" w:rsidR="00B81BD7" w:rsidRPr="00601311" w:rsidRDefault="00B81BD7">
            <w:pPr>
              <w:rPr>
                <w:rFonts w:ascii="Times New Roman" w:hAnsi="Times New Roman" w:cs="Times New Roman"/>
                <w:sz w:val="24"/>
              </w:rPr>
            </w:pPr>
          </w:p>
        </w:tc>
        <w:tc>
          <w:tcPr>
            <w:tcW w:w="1440" w:type="dxa"/>
          </w:tcPr>
          <w:p w14:paraId="20A1B4E5" w14:textId="77777777" w:rsidR="0033636B" w:rsidRPr="00601311" w:rsidRDefault="0033636B">
            <w:pPr>
              <w:rPr>
                <w:rFonts w:ascii="Times New Roman" w:hAnsi="Times New Roman" w:cs="Times New Roman"/>
                <w:sz w:val="24"/>
              </w:rPr>
            </w:pPr>
          </w:p>
        </w:tc>
      </w:tr>
      <w:tr w:rsidR="0033636B" w:rsidRPr="00601311" w14:paraId="24F4A4B8" w14:textId="77777777" w:rsidTr="00F62EBE">
        <w:trPr>
          <w:trHeight w:val="307"/>
        </w:trPr>
        <w:tc>
          <w:tcPr>
            <w:tcW w:w="8064" w:type="dxa"/>
            <w:vMerge/>
            <w:tcBorders>
              <w:bottom w:val="single" w:sz="4" w:space="0" w:color="auto"/>
            </w:tcBorders>
          </w:tcPr>
          <w:p w14:paraId="454AFBA9" w14:textId="77777777" w:rsidR="0033636B" w:rsidRDefault="0033636B">
            <w:pPr>
              <w:rPr>
                <w:rFonts w:ascii="Times New Roman" w:hAnsi="Times New Roman" w:cs="Times New Roman"/>
                <w:i/>
                <w:sz w:val="20"/>
              </w:rPr>
            </w:pPr>
          </w:p>
        </w:tc>
        <w:tc>
          <w:tcPr>
            <w:tcW w:w="1440" w:type="dxa"/>
          </w:tcPr>
          <w:p w14:paraId="68A55ABC" w14:textId="77777777" w:rsidR="0033636B" w:rsidRDefault="0033636B">
            <w:pPr>
              <w:rPr>
                <w:rFonts w:ascii="Times New Roman" w:hAnsi="Times New Roman" w:cs="Times New Roman"/>
                <w:sz w:val="24"/>
              </w:rPr>
            </w:pPr>
          </w:p>
          <w:p w14:paraId="2A96BE0F" w14:textId="77777777" w:rsidR="00B81BD7" w:rsidRPr="00601311" w:rsidRDefault="00B81BD7">
            <w:pPr>
              <w:rPr>
                <w:rFonts w:ascii="Times New Roman" w:hAnsi="Times New Roman" w:cs="Times New Roman"/>
                <w:sz w:val="24"/>
              </w:rPr>
            </w:pPr>
          </w:p>
        </w:tc>
        <w:tc>
          <w:tcPr>
            <w:tcW w:w="1440" w:type="dxa"/>
          </w:tcPr>
          <w:p w14:paraId="7405FE2B" w14:textId="77777777" w:rsidR="0033636B" w:rsidRPr="00601311" w:rsidRDefault="0033636B">
            <w:pPr>
              <w:rPr>
                <w:rFonts w:ascii="Times New Roman" w:hAnsi="Times New Roman" w:cs="Times New Roman"/>
                <w:sz w:val="24"/>
              </w:rPr>
            </w:pPr>
          </w:p>
        </w:tc>
      </w:tr>
    </w:tbl>
    <w:p w14:paraId="585FEC4D"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81BD7" w:rsidRPr="00601311" w14:paraId="31795213" w14:textId="77777777" w:rsidTr="258DE1AE">
        <w:trPr>
          <w:tblHeader/>
        </w:trPr>
        <w:tc>
          <w:tcPr>
            <w:tcW w:w="8067" w:type="dxa"/>
            <w:tcBorders>
              <w:top w:val="nil"/>
              <w:left w:val="nil"/>
              <w:bottom w:val="single" w:sz="4" w:space="0" w:color="auto"/>
            </w:tcBorders>
            <w:vAlign w:val="bottom"/>
          </w:tcPr>
          <w:p w14:paraId="72F92E6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76C70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3BDBFF1"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E7F590B" w14:textId="77777777" w:rsidTr="258DE1AE">
        <w:tc>
          <w:tcPr>
            <w:tcW w:w="10949" w:type="dxa"/>
            <w:gridSpan w:val="3"/>
            <w:shd w:val="clear" w:color="auto" w:fill="D9D9D9" w:themeFill="background1" w:themeFillShade="D9"/>
          </w:tcPr>
          <w:p w14:paraId="164E6E5C" w14:textId="77777777" w:rsidR="00AA13BA" w:rsidRDefault="00785C5B" w:rsidP="00A26490">
            <w:pPr>
              <w:pStyle w:val="DegreePlan"/>
            </w:pPr>
            <w:r w:rsidRPr="00AA13BA">
              <w:t xml:space="preserve">Art/Aesthetic </w:t>
            </w:r>
            <w:r w:rsidR="00AA13BA">
              <w:t xml:space="preserve">– A </w:t>
            </w:r>
            <w:r w:rsidRPr="00AA13BA">
              <w:t>(3 Credits)</w:t>
            </w:r>
          </w:p>
          <w:p w14:paraId="59EC6F8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81D59C1" w14:textId="77777777" w:rsidTr="258DE1AE">
        <w:trPr>
          <w:trHeight w:val="240"/>
        </w:trPr>
        <w:tc>
          <w:tcPr>
            <w:tcW w:w="8067" w:type="dxa"/>
            <w:vMerge w:val="restart"/>
          </w:tcPr>
          <w:p w14:paraId="5687F46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38B710F8" w14:textId="77777777" w:rsidR="005E0FB4" w:rsidRDefault="005E0FB4">
            <w:pPr>
              <w:rPr>
                <w:rFonts w:ascii="Times New Roman" w:hAnsi="Times New Roman" w:cs="Times New Roman"/>
                <w:sz w:val="24"/>
              </w:rPr>
            </w:pPr>
          </w:p>
          <w:p w14:paraId="6212CADD" w14:textId="77777777" w:rsidR="005E0FB4" w:rsidRPr="00601311" w:rsidRDefault="005E0FB4">
            <w:pPr>
              <w:rPr>
                <w:rFonts w:ascii="Times New Roman" w:hAnsi="Times New Roman" w:cs="Times New Roman"/>
                <w:sz w:val="24"/>
              </w:rPr>
            </w:pPr>
          </w:p>
        </w:tc>
        <w:tc>
          <w:tcPr>
            <w:tcW w:w="1441" w:type="dxa"/>
          </w:tcPr>
          <w:p w14:paraId="05FD7926" w14:textId="77777777" w:rsidR="005E0FB4" w:rsidRPr="00601311" w:rsidRDefault="005E0FB4">
            <w:pPr>
              <w:rPr>
                <w:rFonts w:ascii="Times New Roman" w:hAnsi="Times New Roman" w:cs="Times New Roman"/>
                <w:sz w:val="24"/>
              </w:rPr>
            </w:pPr>
          </w:p>
        </w:tc>
      </w:tr>
      <w:tr w:rsidR="005E0FB4" w:rsidRPr="00601311" w14:paraId="78F9A3B3" w14:textId="77777777" w:rsidTr="258DE1AE">
        <w:trPr>
          <w:trHeight w:val="240"/>
        </w:trPr>
        <w:tc>
          <w:tcPr>
            <w:tcW w:w="8067" w:type="dxa"/>
            <w:vMerge/>
          </w:tcPr>
          <w:p w14:paraId="49092EBC" w14:textId="77777777" w:rsidR="005E0FB4" w:rsidRDefault="005E0FB4" w:rsidP="00785C5B">
            <w:pPr>
              <w:rPr>
                <w:rFonts w:ascii="Times New Roman" w:hAnsi="Times New Roman" w:cs="Times New Roman"/>
                <w:i/>
                <w:sz w:val="20"/>
              </w:rPr>
            </w:pPr>
          </w:p>
        </w:tc>
        <w:tc>
          <w:tcPr>
            <w:tcW w:w="1441" w:type="dxa"/>
          </w:tcPr>
          <w:p w14:paraId="0052B22D" w14:textId="77777777" w:rsidR="005E0FB4" w:rsidRDefault="005E0FB4">
            <w:pPr>
              <w:rPr>
                <w:rFonts w:ascii="Times New Roman" w:hAnsi="Times New Roman" w:cs="Times New Roman"/>
                <w:sz w:val="24"/>
              </w:rPr>
            </w:pPr>
          </w:p>
          <w:p w14:paraId="7F8A0D95" w14:textId="77777777" w:rsidR="005E0FB4" w:rsidRPr="00601311" w:rsidRDefault="005E0FB4">
            <w:pPr>
              <w:rPr>
                <w:rFonts w:ascii="Times New Roman" w:hAnsi="Times New Roman" w:cs="Times New Roman"/>
                <w:sz w:val="24"/>
              </w:rPr>
            </w:pPr>
          </w:p>
        </w:tc>
        <w:tc>
          <w:tcPr>
            <w:tcW w:w="1441" w:type="dxa"/>
          </w:tcPr>
          <w:p w14:paraId="6E3817E5" w14:textId="77777777" w:rsidR="005E0FB4" w:rsidRPr="00601311" w:rsidRDefault="005E0FB4">
            <w:pPr>
              <w:rPr>
                <w:rFonts w:ascii="Times New Roman" w:hAnsi="Times New Roman" w:cs="Times New Roman"/>
                <w:sz w:val="24"/>
              </w:rPr>
            </w:pPr>
          </w:p>
        </w:tc>
      </w:tr>
      <w:tr w:rsidR="005E0FB4" w:rsidRPr="00601311" w14:paraId="445790EF" w14:textId="77777777" w:rsidTr="258DE1AE">
        <w:trPr>
          <w:trHeight w:val="240"/>
        </w:trPr>
        <w:tc>
          <w:tcPr>
            <w:tcW w:w="8067" w:type="dxa"/>
            <w:vMerge/>
          </w:tcPr>
          <w:p w14:paraId="1C09FF71" w14:textId="77777777" w:rsidR="005E0FB4" w:rsidRDefault="005E0FB4" w:rsidP="00785C5B">
            <w:pPr>
              <w:rPr>
                <w:rFonts w:ascii="Times New Roman" w:hAnsi="Times New Roman" w:cs="Times New Roman"/>
                <w:i/>
                <w:sz w:val="20"/>
              </w:rPr>
            </w:pPr>
          </w:p>
        </w:tc>
        <w:tc>
          <w:tcPr>
            <w:tcW w:w="1441" w:type="dxa"/>
          </w:tcPr>
          <w:p w14:paraId="46995DCE" w14:textId="77777777" w:rsidR="005E0FB4" w:rsidRDefault="005E0FB4">
            <w:pPr>
              <w:rPr>
                <w:rFonts w:ascii="Times New Roman" w:hAnsi="Times New Roman" w:cs="Times New Roman"/>
                <w:sz w:val="24"/>
              </w:rPr>
            </w:pPr>
          </w:p>
          <w:p w14:paraId="04B073D1" w14:textId="77777777" w:rsidR="005E0FB4" w:rsidRPr="00601311" w:rsidRDefault="005E0FB4">
            <w:pPr>
              <w:rPr>
                <w:rFonts w:ascii="Times New Roman" w:hAnsi="Times New Roman" w:cs="Times New Roman"/>
                <w:sz w:val="24"/>
              </w:rPr>
            </w:pPr>
          </w:p>
        </w:tc>
        <w:tc>
          <w:tcPr>
            <w:tcW w:w="1441" w:type="dxa"/>
          </w:tcPr>
          <w:p w14:paraId="0057D373" w14:textId="77777777" w:rsidR="005E0FB4" w:rsidRPr="00601311" w:rsidRDefault="005E0FB4">
            <w:pPr>
              <w:rPr>
                <w:rFonts w:ascii="Times New Roman" w:hAnsi="Times New Roman" w:cs="Times New Roman"/>
                <w:sz w:val="24"/>
              </w:rPr>
            </w:pPr>
          </w:p>
        </w:tc>
      </w:tr>
      <w:tr w:rsidR="00785C5B" w:rsidRPr="00AA13BA" w14:paraId="14D69BCC" w14:textId="77777777" w:rsidTr="258DE1AE">
        <w:tc>
          <w:tcPr>
            <w:tcW w:w="10949" w:type="dxa"/>
            <w:gridSpan w:val="3"/>
            <w:shd w:val="clear" w:color="auto" w:fill="D9D9D9" w:themeFill="background1" w:themeFillShade="D9"/>
          </w:tcPr>
          <w:p w14:paraId="6E5FF677" w14:textId="77777777" w:rsidR="00AA13BA" w:rsidRDefault="00785C5B" w:rsidP="00A26490">
            <w:pPr>
              <w:pStyle w:val="DegreePlan"/>
            </w:pPr>
            <w:r w:rsidRPr="00AA13BA">
              <w:t>Non-Western and International/Global Awareness</w:t>
            </w:r>
            <w:r w:rsidR="00AA13BA">
              <w:t xml:space="preserve"> – NW/IG</w:t>
            </w:r>
            <w:r w:rsidRPr="00AA13BA">
              <w:t xml:space="preserve"> (9 Credits)</w:t>
            </w:r>
          </w:p>
          <w:p w14:paraId="727F330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0B9DA80" w14:textId="77777777" w:rsidTr="258DE1AE">
        <w:tc>
          <w:tcPr>
            <w:tcW w:w="8067" w:type="dxa"/>
          </w:tcPr>
          <w:p w14:paraId="0823906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57671768"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8F9CAC6" w14:textId="77777777" w:rsidR="00785C5B" w:rsidRPr="00601311" w:rsidRDefault="00785C5B">
            <w:pPr>
              <w:rPr>
                <w:rFonts w:ascii="Times New Roman" w:hAnsi="Times New Roman" w:cs="Times New Roman"/>
                <w:sz w:val="24"/>
              </w:rPr>
            </w:pPr>
          </w:p>
        </w:tc>
        <w:tc>
          <w:tcPr>
            <w:tcW w:w="1441" w:type="dxa"/>
          </w:tcPr>
          <w:p w14:paraId="11E4C72E" w14:textId="77777777" w:rsidR="00785C5B" w:rsidRPr="00601311" w:rsidRDefault="00785C5B">
            <w:pPr>
              <w:rPr>
                <w:rFonts w:ascii="Times New Roman" w:hAnsi="Times New Roman" w:cs="Times New Roman"/>
                <w:sz w:val="24"/>
              </w:rPr>
            </w:pPr>
          </w:p>
        </w:tc>
      </w:tr>
      <w:tr w:rsidR="00785C5B" w:rsidRPr="00601311" w14:paraId="2894374C" w14:textId="77777777" w:rsidTr="258DE1AE">
        <w:tc>
          <w:tcPr>
            <w:tcW w:w="8067" w:type="dxa"/>
          </w:tcPr>
          <w:p w14:paraId="4500091C"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2D6A623F"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547D404" w14:textId="77777777" w:rsidR="00785C5B" w:rsidRPr="00601311" w:rsidRDefault="00785C5B">
            <w:pPr>
              <w:rPr>
                <w:rFonts w:ascii="Times New Roman" w:hAnsi="Times New Roman" w:cs="Times New Roman"/>
                <w:sz w:val="24"/>
              </w:rPr>
            </w:pPr>
          </w:p>
        </w:tc>
        <w:tc>
          <w:tcPr>
            <w:tcW w:w="1441" w:type="dxa"/>
          </w:tcPr>
          <w:p w14:paraId="0F9D8216" w14:textId="77777777" w:rsidR="00785C5B" w:rsidRPr="00601311" w:rsidRDefault="00785C5B">
            <w:pPr>
              <w:rPr>
                <w:rFonts w:ascii="Times New Roman" w:hAnsi="Times New Roman" w:cs="Times New Roman"/>
                <w:sz w:val="24"/>
              </w:rPr>
            </w:pPr>
          </w:p>
        </w:tc>
      </w:tr>
      <w:tr w:rsidR="00785C5B" w:rsidRPr="00601311" w14:paraId="1CC3B4D0" w14:textId="77777777" w:rsidTr="258DE1AE">
        <w:tc>
          <w:tcPr>
            <w:tcW w:w="8067" w:type="dxa"/>
          </w:tcPr>
          <w:p w14:paraId="591A260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5B314543" w14:textId="77777777" w:rsidR="00785C5B" w:rsidRDefault="00785C5B">
            <w:pPr>
              <w:rPr>
                <w:rFonts w:ascii="Times New Roman" w:hAnsi="Times New Roman" w:cs="Times New Roman"/>
                <w:sz w:val="24"/>
              </w:rPr>
            </w:pPr>
          </w:p>
          <w:p w14:paraId="0C3B0511" w14:textId="77777777" w:rsidR="00B81BD7" w:rsidRPr="00601311" w:rsidRDefault="00B81BD7">
            <w:pPr>
              <w:rPr>
                <w:rFonts w:ascii="Times New Roman" w:hAnsi="Times New Roman" w:cs="Times New Roman"/>
                <w:sz w:val="24"/>
              </w:rPr>
            </w:pPr>
          </w:p>
        </w:tc>
        <w:tc>
          <w:tcPr>
            <w:tcW w:w="1441" w:type="dxa"/>
          </w:tcPr>
          <w:p w14:paraId="4F3E1BF7" w14:textId="77777777" w:rsidR="00785C5B" w:rsidRPr="00601311" w:rsidRDefault="00785C5B">
            <w:pPr>
              <w:rPr>
                <w:rFonts w:ascii="Times New Roman" w:hAnsi="Times New Roman" w:cs="Times New Roman"/>
                <w:sz w:val="24"/>
              </w:rPr>
            </w:pPr>
          </w:p>
        </w:tc>
      </w:tr>
      <w:tr w:rsidR="00AA13BA" w:rsidRPr="00601311" w14:paraId="43F220C2" w14:textId="77777777" w:rsidTr="258DE1AE">
        <w:tc>
          <w:tcPr>
            <w:tcW w:w="10949" w:type="dxa"/>
            <w:gridSpan w:val="3"/>
            <w:shd w:val="clear" w:color="auto" w:fill="D9D9D9" w:themeFill="background1" w:themeFillShade="D9"/>
          </w:tcPr>
          <w:p w14:paraId="1AFC607D" w14:textId="77777777" w:rsidR="00AA13BA" w:rsidRDefault="00AA13BA" w:rsidP="00A26490">
            <w:pPr>
              <w:pStyle w:val="DegreePlan"/>
            </w:pPr>
            <w:r w:rsidRPr="00AA13BA">
              <w:t xml:space="preserve">Writing </w:t>
            </w:r>
            <w:r>
              <w:t>Intensive – W (9 Credits)</w:t>
            </w:r>
          </w:p>
          <w:p w14:paraId="5F0E557A"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43623A02" w14:textId="77777777" w:rsidTr="258DE1AE">
        <w:tc>
          <w:tcPr>
            <w:tcW w:w="8067" w:type="dxa"/>
            <w:vMerge w:val="restart"/>
          </w:tcPr>
          <w:p w14:paraId="3ADF7A7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A6AAFE1" w14:textId="77777777" w:rsidR="006B4EAF" w:rsidRDefault="006B4EAF">
            <w:pPr>
              <w:rPr>
                <w:rFonts w:ascii="Times New Roman" w:hAnsi="Times New Roman" w:cs="Times New Roman"/>
                <w:sz w:val="24"/>
              </w:rPr>
            </w:pPr>
          </w:p>
          <w:p w14:paraId="59EA137E" w14:textId="77777777" w:rsidR="00B81BD7" w:rsidRPr="00601311" w:rsidRDefault="00B81BD7">
            <w:pPr>
              <w:rPr>
                <w:rFonts w:ascii="Times New Roman" w:hAnsi="Times New Roman" w:cs="Times New Roman"/>
                <w:sz w:val="24"/>
              </w:rPr>
            </w:pPr>
          </w:p>
        </w:tc>
        <w:tc>
          <w:tcPr>
            <w:tcW w:w="1441" w:type="dxa"/>
          </w:tcPr>
          <w:p w14:paraId="03FAB0EE" w14:textId="77777777" w:rsidR="006B4EAF" w:rsidRPr="00601311" w:rsidRDefault="006B4EAF">
            <w:pPr>
              <w:rPr>
                <w:rFonts w:ascii="Times New Roman" w:hAnsi="Times New Roman" w:cs="Times New Roman"/>
                <w:sz w:val="24"/>
              </w:rPr>
            </w:pPr>
          </w:p>
        </w:tc>
      </w:tr>
      <w:tr w:rsidR="006B4EAF" w:rsidRPr="00601311" w14:paraId="1F78D715" w14:textId="77777777" w:rsidTr="258DE1AE">
        <w:tc>
          <w:tcPr>
            <w:tcW w:w="8067" w:type="dxa"/>
            <w:vMerge/>
          </w:tcPr>
          <w:p w14:paraId="2A582443" w14:textId="77777777" w:rsidR="006B4EAF" w:rsidRPr="00601311" w:rsidRDefault="006B4EAF">
            <w:pPr>
              <w:rPr>
                <w:rFonts w:ascii="Times New Roman" w:hAnsi="Times New Roman" w:cs="Times New Roman"/>
                <w:sz w:val="24"/>
              </w:rPr>
            </w:pPr>
          </w:p>
        </w:tc>
        <w:tc>
          <w:tcPr>
            <w:tcW w:w="1441" w:type="dxa"/>
          </w:tcPr>
          <w:p w14:paraId="1273E766" w14:textId="77777777" w:rsidR="006B4EAF" w:rsidRDefault="006B4EAF">
            <w:pPr>
              <w:rPr>
                <w:rFonts w:ascii="Times New Roman" w:hAnsi="Times New Roman" w:cs="Times New Roman"/>
                <w:sz w:val="24"/>
              </w:rPr>
            </w:pPr>
          </w:p>
          <w:p w14:paraId="0380EB5B" w14:textId="77777777" w:rsidR="00B81BD7" w:rsidRPr="00601311" w:rsidRDefault="00B81BD7">
            <w:pPr>
              <w:rPr>
                <w:rFonts w:ascii="Times New Roman" w:hAnsi="Times New Roman" w:cs="Times New Roman"/>
                <w:sz w:val="24"/>
              </w:rPr>
            </w:pPr>
          </w:p>
        </w:tc>
        <w:tc>
          <w:tcPr>
            <w:tcW w:w="1441" w:type="dxa"/>
          </w:tcPr>
          <w:p w14:paraId="03D1B77D" w14:textId="77777777" w:rsidR="006B4EAF" w:rsidRPr="00601311" w:rsidRDefault="006B4EAF">
            <w:pPr>
              <w:rPr>
                <w:rFonts w:ascii="Times New Roman" w:hAnsi="Times New Roman" w:cs="Times New Roman"/>
                <w:sz w:val="24"/>
              </w:rPr>
            </w:pPr>
          </w:p>
        </w:tc>
      </w:tr>
      <w:tr w:rsidR="006B4EAF" w:rsidRPr="00601311" w14:paraId="47A26A6C" w14:textId="77777777" w:rsidTr="258DE1AE">
        <w:tc>
          <w:tcPr>
            <w:tcW w:w="8067" w:type="dxa"/>
            <w:vMerge/>
          </w:tcPr>
          <w:p w14:paraId="79DFFB98" w14:textId="77777777" w:rsidR="006B4EAF" w:rsidRPr="00601311" w:rsidRDefault="006B4EAF">
            <w:pPr>
              <w:rPr>
                <w:rFonts w:ascii="Times New Roman" w:hAnsi="Times New Roman" w:cs="Times New Roman"/>
                <w:sz w:val="24"/>
              </w:rPr>
            </w:pPr>
          </w:p>
        </w:tc>
        <w:tc>
          <w:tcPr>
            <w:tcW w:w="1441" w:type="dxa"/>
          </w:tcPr>
          <w:p w14:paraId="20C3F48D" w14:textId="77777777" w:rsidR="006B4EAF" w:rsidRDefault="006B4EAF">
            <w:pPr>
              <w:rPr>
                <w:rFonts w:ascii="Times New Roman" w:hAnsi="Times New Roman" w:cs="Times New Roman"/>
                <w:sz w:val="24"/>
              </w:rPr>
            </w:pPr>
          </w:p>
          <w:p w14:paraId="1889824B" w14:textId="77777777" w:rsidR="00B81BD7" w:rsidRPr="00601311" w:rsidRDefault="00B81BD7">
            <w:pPr>
              <w:rPr>
                <w:rFonts w:ascii="Times New Roman" w:hAnsi="Times New Roman" w:cs="Times New Roman"/>
                <w:sz w:val="24"/>
              </w:rPr>
            </w:pPr>
          </w:p>
        </w:tc>
        <w:tc>
          <w:tcPr>
            <w:tcW w:w="1441" w:type="dxa"/>
          </w:tcPr>
          <w:p w14:paraId="6E582C25" w14:textId="77777777" w:rsidR="006B4EAF" w:rsidRPr="00601311" w:rsidRDefault="006B4EAF">
            <w:pPr>
              <w:rPr>
                <w:rFonts w:ascii="Times New Roman" w:hAnsi="Times New Roman" w:cs="Times New Roman"/>
                <w:sz w:val="24"/>
              </w:rPr>
            </w:pPr>
          </w:p>
        </w:tc>
      </w:tr>
      <w:tr w:rsidR="00AA13BA" w:rsidRPr="00F765DD" w14:paraId="006E6CF1" w14:textId="77777777" w:rsidTr="258DE1AE">
        <w:tc>
          <w:tcPr>
            <w:tcW w:w="10949" w:type="dxa"/>
            <w:gridSpan w:val="3"/>
            <w:tcBorders>
              <w:bottom w:val="nil"/>
            </w:tcBorders>
            <w:shd w:val="clear" w:color="auto" w:fill="0D0D0D" w:themeFill="text1" w:themeFillTint="F2"/>
          </w:tcPr>
          <w:p w14:paraId="3CD98920" w14:textId="6861BE9C" w:rsidR="00AA13BA" w:rsidRPr="00A26490" w:rsidRDefault="00AA13BA" w:rsidP="00A26490">
            <w:pPr>
              <w:pStyle w:val="Heading2"/>
              <w:spacing w:before="0"/>
              <w:outlineLvl w:val="1"/>
              <w:rPr>
                <w:rFonts w:ascii="Times New Roman" w:hAnsi="Times New Roman" w:cs="Times New Roman"/>
                <w:b/>
                <w:color w:val="FFFFFF" w:themeColor="background1"/>
                <w:sz w:val="24"/>
                <w:szCs w:val="24"/>
              </w:rPr>
            </w:pPr>
            <w:r w:rsidRPr="00A26490">
              <w:rPr>
                <w:rFonts w:ascii="Times New Roman" w:hAnsi="Times New Roman" w:cs="Times New Roman"/>
                <w:b/>
                <w:color w:val="FFFFFF" w:themeColor="background1"/>
                <w:sz w:val="24"/>
                <w:szCs w:val="24"/>
              </w:rPr>
              <w:t>MAJOR REQUIREMENTS</w:t>
            </w:r>
            <w:r w:rsidR="00E37A1A" w:rsidRPr="00A26490">
              <w:rPr>
                <w:rFonts w:ascii="Times New Roman" w:hAnsi="Times New Roman" w:cs="Times New Roman"/>
                <w:b/>
                <w:color w:val="FFFFFF" w:themeColor="background1"/>
                <w:sz w:val="24"/>
                <w:szCs w:val="24"/>
              </w:rPr>
              <w:t xml:space="preserve"> (</w:t>
            </w:r>
            <w:r w:rsidR="00192D7B">
              <w:rPr>
                <w:rFonts w:ascii="Times New Roman" w:hAnsi="Times New Roman" w:cs="Times New Roman"/>
                <w:b/>
                <w:color w:val="FFFFFF" w:themeColor="background1"/>
                <w:sz w:val="24"/>
                <w:szCs w:val="24"/>
              </w:rPr>
              <w:t>36</w:t>
            </w:r>
            <w:r w:rsidR="0006739C" w:rsidRPr="00A26490">
              <w:rPr>
                <w:rFonts w:ascii="Times New Roman" w:hAnsi="Times New Roman" w:cs="Times New Roman"/>
                <w:b/>
                <w:color w:val="FFFFFF" w:themeColor="background1"/>
                <w:sz w:val="24"/>
                <w:szCs w:val="24"/>
              </w:rPr>
              <w:t xml:space="preserve"> Credits)</w:t>
            </w:r>
          </w:p>
        </w:tc>
      </w:tr>
      <w:tr w:rsidR="00E20BE5" w:rsidRPr="00AA13BA" w14:paraId="29FCA5B4" w14:textId="77777777" w:rsidTr="258DE1AE">
        <w:tc>
          <w:tcPr>
            <w:tcW w:w="10949" w:type="dxa"/>
            <w:gridSpan w:val="3"/>
            <w:shd w:val="clear" w:color="auto" w:fill="D9D9D9" w:themeFill="background1" w:themeFillShade="D9"/>
          </w:tcPr>
          <w:p w14:paraId="275604A3" w14:textId="5E7A4813" w:rsidR="00E20BE5" w:rsidRPr="00AA13BA" w:rsidRDefault="00842DAC" w:rsidP="00A26490">
            <w:pPr>
              <w:pStyle w:val="DegreePlan"/>
            </w:pPr>
            <w:r>
              <w:t>Core Courses (</w:t>
            </w:r>
            <w:r w:rsidR="00301F1F">
              <w:t>20</w:t>
            </w:r>
            <w:r w:rsidR="00E20BE5">
              <w:t xml:space="preserve"> Credits)</w:t>
            </w:r>
          </w:p>
        </w:tc>
      </w:tr>
      <w:tr w:rsidR="0006739C" w:rsidRPr="00AA13BA" w14:paraId="2FACDAD4" w14:textId="77777777" w:rsidTr="258DE1AE">
        <w:tc>
          <w:tcPr>
            <w:tcW w:w="8067" w:type="dxa"/>
          </w:tcPr>
          <w:p w14:paraId="5C6DAA1E" w14:textId="72C3F933" w:rsidR="00AC2053" w:rsidRDefault="00301F1F" w:rsidP="00F74B59">
            <w:pPr>
              <w:rPr>
                <w:rFonts w:ascii="Times New Roman" w:hAnsi="Times New Roman" w:cs="Times New Roman"/>
                <w:sz w:val="24"/>
              </w:rPr>
            </w:pPr>
            <w:r>
              <w:rPr>
                <w:rFonts w:ascii="Times New Roman" w:hAnsi="Times New Roman" w:cs="Times New Roman"/>
                <w:sz w:val="24"/>
              </w:rPr>
              <w:t>SPE 200 (4cr) – Oral Communication</w:t>
            </w:r>
          </w:p>
          <w:p w14:paraId="2CAC0B53" w14:textId="08DA5964" w:rsidR="00301F1F" w:rsidRDefault="00301F1F" w:rsidP="00301F1F">
            <w:pPr>
              <w:ind w:left="720"/>
              <w:rPr>
                <w:rFonts w:ascii="Times New Roman" w:hAnsi="Times New Roman" w:cs="Times New Roman"/>
                <w:sz w:val="24"/>
              </w:rPr>
            </w:pPr>
            <w:r>
              <w:rPr>
                <w:rFonts w:ascii="Times New Roman" w:hAnsi="Times New Roman" w:cs="Times New Roman"/>
                <w:sz w:val="24"/>
              </w:rPr>
              <w:t>OR</w:t>
            </w:r>
          </w:p>
          <w:p w14:paraId="76241A2C" w14:textId="22F38A86" w:rsidR="00192D7B" w:rsidRDefault="00301F1F" w:rsidP="00301F1F">
            <w:pPr>
              <w:rPr>
                <w:rFonts w:ascii="Times New Roman" w:hAnsi="Times New Roman" w:cs="Times New Roman"/>
                <w:sz w:val="24"/>
              </w:rPr>
            </w:pPr>
            <w:r>
              <w:rPr>
                <w:rFonts w:ascii="Times New Roman" w:hAnsi="Times New Roman" w:cs="Times New Roman"/>
                <w:sz w:val="24"/>
              </w:rPr>
              <w:t>SPE 208 (4cr) – Speech for Business and the Professions</w:t>
            </w:r>
          </w:p>
        </w:tc>
        <w:tc>
          <w:tcPr>
            <w:tcW w:w="1441" w:type="dxa"/>
          </w:tcPr>
          <w:p w14:paraId="620D0743" w14:textId="77777777" w:rsidR="0006739C" w:rsidRPr="00AA13BA" w:rsidRDefault="0006739C" w:rsidP="00F74B59">
            <w:pPr>
              <w:rPr>
                <w:rFonts w:ascii="Times New Roman" w:hAnsi="Times New Roman" w:cs="Times New Roman"/>
                <w:b/>
                <w:sz w:val="24"/>
              </w:rPr>
            </w:pPr>
          </w:p>
        </w:tc>
        <w:tc>
          <w:tcPr>
            <w:tcW w:w="1441" w:type="dxa"/>
          </w:tcPr>
          <w:p w14:paraId="28DC8A28" w14:textId="77777777" w:rsidR="0006739C" w:rsidRPr="00AA13BA" w:rsidRDefault="0006739C" w:rsidP="00F74B59">
            <w:pPr>
              <w:rPr>
                <w:rFonts w:ascii="Times New Roman" w:hAnsi="Times New Roman" w:cs="Times New Roman"/>
                <w:b/>
                <w:sz w:val="24"/>
              </w:rPr>
            </w:pPr>
          </w:p>
        </w:tc>
      </w:tr>
      <w:tr w:rsidR="00856B6E" w:rsidRPr="00601311" w14:paraId="43C37B58" w14:textId="77777777" w:rsidTr="258DE1AE">
        <w:tc>
          <w:tcPr>
            <w:tcW w:w="8067" w:type="dxa"/>
          </w:tcPr>
          <w:p w14:paraId="1553B6A2" w14:textId="2FA35885" w:rsidR="00842DAC" w:rsidRDefault="00605438" w:rsidP="00A20003">
            <w:pPr>
              <w:rPr>
                <w:rFonts w:ascii="Times New Roman" w:hAnsi="Times New Roman" w:cs="Times New Roman"/>
                <w:sz w:val="24"/>
              </w:rPr>
            </w:pPr>
            <w:r>
              <w:rPr>
                <w:rFonts w:ascii="Times New Roman" w:hAnsi="Times New Roman" w:cs="Times New Roman"/>
                <w:sz w:val="24"/>
              </w:rPr>
              <w:t>COM 2</w:t>
            </w:r>
            <w:r w:rsidR="00301F1F">
              <w:rPr>
                <w:rFonts w:ascii="Times New Roman" w:hAnsi="Times New Roman" w:cs="Times New Roman"/>
                <w:sz w:val="24"/>
              </w:rPr>
              <w:t>24</w:t>
            </w:r>
            <w:r>
              <w:rPr>
                <w:rFonts w:ascii="Times New Roman" w:hAnsi="Times New Roman" w:cs="Times New Roman"/>
                <w:sz w:val="24"/>
              </w:rPr>
              <w:t xml:space="preserve"> (4cr) – </w:t>
            </w:r>
            <w:r w:rsidR="00301F1F">
              <w:rPr>
                <w:rFonts w:ascii="Times New Roman" w:hAnsi="Times New Roman" w:cs="Times New Roman"/>
                <w:sz w:val="24"/>
              </w:rPr>
              <w:t>Mass Media and Society</w:t>
            </w:r>
          </w:p>
          <w:p w14:paraId="4792207F" w14:textId="77777777" w:rsidR="00605438" w:rsidRPr="00301F1F" w:rsidRDefault="00605438" w:rsidP="00A20003">
            <w:pPr>
              <w:rPr>
                <w:rFonts w:ascii="Times New Roman" w:hAnsi="Times New Roman" w:cs="Times New Roman"/>
                <w:sz w:val="20"/>
                <w:szCs w:val="20"/>
              </w:rPr>
            </w:pPr>
          </w:p>
        </w:tc>
        <w:tc>
          <w:tcPr>
            <w:tcW w:w="1441" w:type="dxa"/>
          </w:tcPr>
          <w:p w14:paraId="4BF57217" w14:textId="77777777" w:rsidR="00856B6E" w:rsidRPr="00601311" w:rsidRDefault="00856B6E" w:rsidP="00F74B59">
            <w:pPr>
              <w:rPr>
                <w:rFonts w:ascii="Times New Roman" w:hAnsi="Times New Roman" w:cs="Times New Roman"/>
                <w:sz w:val="24"/>
              </w:rPr>
            </w:pPr>
          </w:p>
        </w:tc>
        <w:tc>
          <w:tcPr>
            <w:tcW w:w="1441" w:type="dxa"/>
          </w:tcPr>
          <w:p w14:paraId="2226C0E9" w14:textId="77777777" w:rsidR="00856B6E" w:rsidRPr="00601311" w:rsidRDefault="00856B6E" w:rsidP="00F74B59">
            <w:pPr>
              <w:rPr>
                <w:rFonts w:ascii="Times New Roman" w:hAnsi="Times New Roman" w:cs="Times New Roman"/>
                <w:sz w:val="24"/>
              </w:rPr>
            </w:pPr>
          </w:p>
        </w:tc>
      </w:tr>
      <w:tr w:rsidR="00A75D3A" w:rsidRPr="00601311" w14:paraId="3634C937" w14:textId="77777777" w:rsidTr="258DE1AE">
        <w:tc>
          <w:tcPr>
            <w:tcW w:w="8067" w:type="dxa"/>
          </w:tcPr>
          <w:p w14:paraId="3D5FAA7F" w14:textId="5F9F7A0C" w:rsidR="00AC2053" w:rsidRDefault="00301F1F" w:rsidP="00A20003">
            <w:pPr>
              <w:rPr>
                <w:rFonts w:ascii="Times New Roman" w:hAnsi="Times New Roman" w:cs="Times New Roman"/>
                <w:sz w:val="24"/>
              </w:rPr>
            </w:pPr>
            <w:r>
              <w:rPr>
                <w:rFonts w:ascii="Times New Roman" w:hAnsi="Times New Roman" w:cs="Times New Roman"/>
                <w:sz w:val="24"/>
              </w:rPr>
              <w:t>SPE 310 (4cr) – Interpersonal Communication</w:t>
            </w:r>
          </w:p>
          <w:p w14:paraId="1A1CA793" w14:textId="77777777" w:rsidR="00605438" w:rsidRPr="00301F1F" w:rsidRDefault="00605438" w:rsidP="00A20003">
            <w:pPr>
              <w:rPr>
                <w:rFonts w:ascii="Times New Roman" w:hAnsi="Times New Roman" w:cs="Times New Roman"/>
                <w:sz w:val="20"/>
                <w:szCs w:val="20"/>
              </w:rPr>
            </w:pPr>
          </w:p>
        </w:tc>
        <w:tc>
          <w:tcPr>
            <w:tcW w:w="1441" w:type="dxa"/>
          </w:tcPr>
          <w:p w14:paraId="58557949" w14:textId="77777777" w:rsidR="00A75D3A" w:rsidRPr="00601311" w:rsidRDefault="00A75D3A" w:rsidP="00F74B59">
            <w:pPr>
              <w:rPr>
                <w:rFonts w:ascii="Times New Roman" w:hAnsi="Times New Roman" w:cs="Times New Roman"/>
                <w:sz w:val="24"/>
              </w:rPr>
            </w:pPr>
          </w:p>
        </w:tc>
        <w:tc>
          <w:tcPr>
            <w:tcW w:w="1441" w:type="dxa"/>
          </w:tcPr>
          <w:p w14:paraId="621AB8EA" w14:textId="77777777" w:rsidR="00A75D3A" w:rsidRPr="00601311" w:rsidRDefault="00A75D3A" w:rsidP="00F74B59">
            <w:pPr>
              <w:rPr>
                <w:rFonts w:ascii="Times New Roman" w:hAnsi="Times New Roman" w:cs="Times New Roman"/>
                <w:sz w:val="24"/>
              </w:rPr>
            </w:pPr>
          </w:p>
        </w:tc>
      </w:tr>
      <w:tr w:rsidR="00301F1F" w:rsidRPr="00601311" w14:paraId="3B1C3235" w14:textId="77777777" w:rsidTr="258DE1AE">
        <w:tc>
          <w:tcPr>
            <w:tcW w:w="8067" w:type="dxa"/>
          </w:tcPr>
          <w:p w14:paraId="700B53F7" w14:textId="77777777" w:rsidR="00301F1F" w:rsidRDefault="00301F1F" w:rsidP="00A20003">
            <w:pPr>
              <w:rPr>
                <w:rFonts w:ascii="Times New Roman" w:hAnsi="Times New Roman" w:cs="Times New Roman"/>
                <w:sz w:val="24"/>
              </w:rPr>
            </w:pPr>
            <w:r>
              <w:rPr>
                <w:rFonts w:ascii="Times New Roman" w:hAnsi="Times New Roman" w:cs="Times New Roman"/>
                <w:sz w:val="24"/>
              </w:rPr>
              <w:t>SPE 400 (4cr) – Public Messages and Technology</w:t>
            </w:r>
          </w:p>
          <w:p w14:paraId="0CC5E243" w14:textId="70746B72" w:rsidR="00301F1F" w:rsidRPr="00301F1F" w:rsidRDefault="00301F1F" w:rsidP="00301F1F">
            <w:pPr>
              <w:ind w:left="720"/>
              <w:rPr>
                <w:rFonts w:ascii="Times New Roman" w:hAnsi="Times New Roman" w:cs="Times New Roman"/>
                <w:sz w:val="20"/>
                <w:szCs w:val="20"/>
              </w:rPr>
            </w:pPr>
            <w:r>
              <w:rPr>
                <w:rFonts w:ascii="Times New Roman" w:hAnsi="Times New Roman" w:cs="Times New Roman"/>
                <w:b/>
                <w:i/>
                <w:sz w:val="20"/>
              </w:rPr>
              <w:t xml:space="preserve">Pre-Req: </w:t>
            </w:r>
            <w:r w:rsidRPr="00301F1F">
              <w:rPr>
                <w:rFonts w:ascii="Times New Roman" w:hAnsi="Times New Roman" w:cs="Times New Roman"/>
                <w:i/>
                <w:sz w:val="20"/>
              </w:rPr>
              <w:t>SPE 200, SPE 208 (or equivalent), or consent of instructor.</w:t>
            </w:r>
          </w:p>
        </w:tc>
        <w:tc>
          <w:tcPr>
            <w:tcW w:w="1441" w:type="dxa"/>
          </w:tcPr>
          <w:p w14:paraId="1E85D858" w14:textId="77777777" w:rsidR="00301F1F" w:rsidRPr="00601311" w:rsidRDefault="00301F1F" w:rsidP="00F74B59">
            <w:pPr>
              <w:rPr>
                <w:rFonts w:ascii="Times New Roman" w:hAnsi="Times New Roman" w:cs="Times New Roman"/>
                <w:sz w:val="24"/>
              </w:rPr>
            </w:pPr>
          </w:p>
        </w:tc>
        <w:tc>
          <w:tcPr>
            <w:tcW w:w="1441" w:type="dxa"/>
          </w:tcPr>
          <w:p w14:paraId="0FC95DB2" w14:textId="77777777" w:rsidR="00301F1F" w:rsidRPr="00601311" w:rsidRDefault="00301F1F" w:rsidP="00F74B59">
            <w:pPr>
              <w:rPr>
                <w:rFonts w:ascii="Times New Roman" w:hAnsi="Times New Roman" w:cs="Times New Roman"/>
                <w:sz w:val="24"/>
              </w:rPr>
            </w:pPr>
          </w:p>
        </w:tc>
      </w:tr>
      <w:tr w:rsidR="00301F1F" w:rsidRPr="00601311" w14:paraId="0419BCCC" w14:textId="77777777" w:rsidTr="258DE1AE">
        <w:tc>
          <w:tcPr>
            <w:tcW w:w="8067" w:type="dxa"/>
          </w:tcPr>
          <w:p w14:paraId="6A6013EA" w14:textId="77777777" w:rsidR="00301F1F" w:rsidRDefault="00301F1F" w:rsidP="00A20003">
            <w:pPr>
              <w:rPr>
                <w:rFonts w:ascii="Times New Roman" w:hAnsi="Times New Roman" w:cs="Times New Roman"/>
                <w:sz w:val="24"/>
              </w:rPr>
            </w:pPr>
            <w:r>
              <w:rPr>
                <w:rFonts w:ascii="Times New Roman" w:hAnsi="Times New Roman" w:cs="Times New Roman"/>
                <w:sz w:val="24"/>
              </w:rPr>
              <w:t>SPE 425 (4cr) – Persuasion, Argumentation, and Conflict Resolution</w:t>
            </w:r>
          </w:p>
          <w:p w14:paraId="79AA44E2" w14:textId="43751462" w:rsidR="00301F1F" w:rsidRDefault="00301F1F" w:rsidP="00301F1F">
            <w:pPr>
              <w:ind w:left="720"/>
              <w:rPr>
                <w:rFonts w:ascii="Times New Roman" w:hAnsi="Times New Roman" w:cs="Times New Roman"/>
                <w:sz w:val="24"/>
              </w:rPr>
            </w:pPr>
            <w:r>
              <w:rPr>
                <w:rFonts w:ascii="Times New Roman" w:hAnsi="Times New Roman" w:cs="Times New Roman"/>
                <w:b/>
                <w:i/>
                <w:sz w:val="20"/>
              </w:rPr>
              <w:t xml:space="preserve">Pre-Req: </w:t>
            </w:r>
            <w:r w:rsidRPr="00301F1F">
              <w:rPr>
                <w:rFonts w:ascii="Times New Roman" w:hAnsi="Times New Roman" w:cs="Times New Roman"/>
                <w:i/>
                <w:sz w:val="20"/>
              </w:rPr>
              <w:t>AWR 101 and AWR 201 (or equivalent), or consent of instructor.</w:t>
            </w:r>
          </w:p>
        </w:tc>
        <w:tc>
          <w:tcPr>
            <w:tcW w:w="1441" w:type="dxa"/>
          </w:tcPr>
          <w:p w14:paraId="1421856B" w14:textId="77777777" w:rsidR="00301F1F" w:rsidRPr="00601311" w:rsidRDefault="00301F1F" w:rsidP="00F74B59">
            <w:pPr>
              <w:rPr>
                <w:rFonts w:ascii="Times New Roman" w:hAnsi="Times New Roman" w:cs="Times New Roman"/>
                <w:sz w:val="24"/>
              </w:rPr>
            </w:pPr>
          </w:p>
        </w:tc>
        <w:tc>
          <w:tcPr>
            <w:tcW w:w="1441" w:type="dxa"/>
          </w:tcPr>
          <w:p w14:paraId="65082253" w14:textId="77777777" w:rsidR="00301F1F" w:rsidRPr="00601311" w:rsidRDefault="00301F1F" w:rsidP="00F74B59">
            <w:pPr>
              <w:rPr>
                <w:rFonts w:ascii="Times New Roman" w:hAnsi="Times New Roman" w:cs="Times New Roman"/>
                <w:sz w:val="24"/>
              </w:rPr>
            </w:pPr>
          </w:p>
        </w:tc>
      </w:tr>
      <w:tr w:rsidR="00301F1F" w:rsidRPr="00E37A1A" w14:paraId="1D3D689B" w14:textId="77777777" w:rsidTr="258DE1AE">
        <w:tc>
          <w:tcPr>
            <w:tcW w:w="10949" w:type="dxa"/>
            <w:gridSpan w:val="3"/>
            <w:tcBorders>
              <w:top w:val="single" w:sz="4" w:space="0" w:color="auto"/>
            </w:tcBorders>
            <w:shd w:val="clear" w:color="auto" w:fill="D9D9D9" w:themeFill="background1" w:themeFillShade="D9"/>
          </w:tcPr>
          <w:p w14:paraId="123F9232" w14:textId="77777777" w:rsidR="00301F1F" w:rsidRDefault="00301F1F" w:rsidP="00122891">
            <w:pPr>
              <w:pStyle w:val="DegreePlan"/>
            </w:pPr>
            <w:r>
              <w:lastRenderedPageBreak/>
              <w:t>Major Electives (16 Credits)</w:t>
            </w:r>
          </w:p>
          <w:p w14:paraId="1FD6E6E0" w14:textId="28DE442F" w:rsidR="00301F1F" w:rsidRDefault="00192D7B" w:rsidP="00122891">
            <w:pPr>
              <w:rPr>
                <w:rFonts w:ascii="Times New Roman" w:hAnsi="Times New Roman" w:cs="Times New Roman"/>
                <w:i/>
                <w:sz w:val="21"/>
                <w:szCs w:val="21"/>
              </w:rPr>
            </w:pPr>
            <w:r w:rsidRPr="00192D7B">
              <w:rPr>
                <w:rFonts w:ascii="Times New Roman" w:hAnsi="Times New Roman" w:cs="Times New Roman"/>
                <w:i/>
                <w:sz w:val="21"/>
                <w:szCs w:val="21"/>
              </w:rPr>
              <w:t>Students must choose courses from the following list for a total of at least 16 credit hours.</w:t>
            </w:r>
          </w:p>
          <w:p w14:paraId="23B3C500" w14:textId="285FBA18"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 xml:space="preserve">COM 301 – Introduction to Organizational Communication </w:t>
            </w:r>
            <w:r w:rsidRPr="00192D7B">
              <w:rPr>
                <w:rFonts w:ascii="Times New Roman" w:hAnsi="Times New Roman" w:cs="Times New Roman"/>
                <w:i/>
                <w:sz w:val="21"/>
                <w:szCs w:val="21"/>
              </w:rPr>
              <w:t>(Pre-Req: COM 224)</w:t>
            </w:r>
          </w:p>
          <w:p w14:paraId="2E0FCA04" w14:textId="7CC40CFA"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COM 327 – Communication and Law</w:t>
            </w:r>
            <w:r>
              <w:rPr>
                <w:rFonts w:ascii="Times New Roman" w:hAnsi="Times New Roman" w:cs="Times New Roman"/>
                <w:iCs/>
                <w:sz w:val="21"/>
                <w:szCs w:val="21"/>
              </w:rPr>
              <w:t xml:space="preserve"> </w:t>
            </w:r>
            <w:r>
              <w:rPr>
                <w:rFonts w:ascii="Times New Roman" w:hAnsi="Times New Roman" w:cs="Times New Roman"/>
                <w:i/>
                <w:sz w:val="21"/>
                <w:szCs w:val="21"/>
              </w:rPr>
              <w:t>(Pre-Req: COM 224 or JOU 101)</w:t>
            </w:r>
          </w:p>
          <w:p w14:paraId="4C7B73FF" w14:textId="0304E56B"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COM 401 – Intercultural Communication</w:t>
            </w:r>
          </w:p>
          <w:p w14:paraId="6DE1DB49" w14:textId="11335FD0"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 xml:space="preserve">SPE 200 – Oral Communication </w:t>
            </w:r>
            <w:r w:rsidRPr="00192D7B">
              <w:rPr>
                <w:rFonts w:ascii="Times New Roman" w:hAnsi="Times New Roman" w:cs="Times New Roman"/>
                <w:i/>
                <w:sz w:val="21"/>
                <w:szCs w:val="21"/>
              </w:rPr>
              <w:t>(If not used in Core)</w:t>
            </w:r>
          </w:p>
          <w:p w14:paraId="47CC31D1" w14:textId="2366C77D"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205 – Oral Performance of Literature</w:t>
            </w:r>
          </w:p>
          <w:p w14:paraId="38FFB94A" w14:textId="34FB49CD" w:rsidR="00192D7B" w:rsidRPr="00192D7B" w:rsidRDefault="00192D7B" w:rsidP="00192D7B">
            <w:pPr>
              <w:pStyle w:val="ListParagraph"/>
              <w:numPr>
                <w:ilvl w:val="0"/>
                <w:numId w:val="3"/>
              </w:numPr>
              <w:rPr>
                <w:rFonts w:ascii="Times New Roman" w:hAnsi="Times New Roman" w:cs="Times New Roman"/>
                <w:i/>
                <w:sz w:val="21"/>
                <w:szCs w:val="21"/>
              </w:rPr>
            </w:pPr>
            <w:r w:rsidRPr="00192D7B">
              <w:rPr>
                <w:rFonts w:ascii="Times New Roman" w:hAnsi="Times New Roman" w:cs="Times New Roman"/>
                <w:iCs/>
                <w:sz w:val="21"/>
                <w:szCs w:val="21"/>
              </w:rPr>
              <w:t xml:space="preserve">SPE 208 – Speech for Business and the Professions </w:t>
            </w:r>
            <w:r w:rsidRPr="00192D7B">
              <w:rPr>
                <w:rFonts w:ascii="Times New Roman" w:hAnsi="Times New Roman" w:cs="Times New Roman"/>
                <w:i/>
                <w:sz w:val="21"/>
                <w:szCs w:val="21"/>
              </w:rPr>
              <w:t>(If not used in Core)</w:t>
            </w:r>
          </w:p>
          <w:p w14:paraId="16C970BE" w14:textId="057613E4"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212 – Global Speech, Human Rights and Social Justice</w:t>
            </w:r>
          </w:p>
          <w:p w14:paraId="1DE5C036" w14:textId="39ED10A3"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300 – Storytelling: Voice, Script, and Movement</w:t>
            </w:r>
          </w:p>
          <w:p w14:paraId="75017790" w14:textId="0C4D9848"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308 – Group Presentation and Leading Change</w:t>
            </w:r>
            <w:r>
              <w:rPr>
                <w:rFonts w:ascii="Times New Roman" w:hAnsi="Times New Roman" w:cs="Times New Roman"/>
                <w:iCs/>
                <w:sz w:val="21"/>
                <w:szCs w:val="21"/>
              </w:rPr>
              <w:t xml:space="preserve"> </w:t>
            </w:r>
            <w:r>
              <w:rPr>
                <w:rFonts w:ascii="Times New Roman" w:hAnsi="Times New Roman" w:cs="Times New Roman"/>
                <w:i/>
                <w:sz w:val="21"/>
                <w:szCs w:val="21"/>
              </w:rPr>
              <w:t>(Pre-Req: SPE 200, SPE 208 or equivalent or consent of instructor)</w:t>
            </w:r>
          </w:p>
          <w:p w14:paraId="427D677F" w14:textId="0399CE78"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315 – Freedom of Speech and First Amendment Studies</w:t>
            </w:r>
          </w:p>
          <w:p w14:paraId="46B2D7A2" w14:textId="322FC857" w:rsidR="00301F1F" w:rsidRPr="00192D7B" w:rsidRDefault="258DE1AE" w:rsidP="258DE1AE">
            <w:pPr>
              <w:pStyle w:val="ListParagraph"/>
              <w:numPr>
                <w:ilvl w:val="0"/>
                <w:numId w:val="3"/>
              </w:numPr>
              <w:rPr>
                <w:rFonts w:ascii="Times New Roman" w:hAnsi="Times New Roman" w:cs="Times New Roman"/>
                <w:i/>
                <w:iCs/>
                <w:sz w:val="21"/>
                <w:szCs w:val="21"/>
              </w:rPr>
            </w:pPr>
            <w:r w:rsidRPr="258DE1AE">
              <w:rPr>
                <w:rFonts w:ascii="Times New Roman" w:hAnsi="Times New Roman" w:cs="Times New Roman"/>
                <w:sz w:val="21"/>
                <w:szCs w:val="21"/>
              </w:rPr>
              <w:t>SPE 330 – Special Topic in Speech</w:t>
            </w:r>
          </w:p>
          <w:p w14:paraId="1263E463" w14:textId="568EBBDB" w:rsidR="00301F1F" w:rsidRPr="00192D7B" w:rsidRDefault="258DE1AE" w:rsidP="258DE1AE">
            <w:pPr>
              <w:pStyle w:val="ListParagraph"/>
              <w:numPr>
                <w:ilvl w:val="0"/>
                <w:numId w:val="3"/>
              </w:numPr>
              <w:rPr>
                <w:i/>
                <w:iCs/>
                <w:sz w:val="21"/>
                <w:szCs w:val="21"/>
              </w:rPr>
            </w:pPr>
            <w:r w:rsidRPr="258DE1AE">
              <w:rPr>
                <w:rFonts w:ascii="Times New Roman" w:hAnsi="Times New Roman" w:cs="Times New Roman"/>
                <w:sz w:val="21"/>
                <w:szCs w:val="21"/>
              </w:rPr>
              <w:t>SPE 192, SPE 292,</w:t>
            </w:r>
            <w:r w:rsidR="00D24501">
              <w:rPr>
                <w:rFonts w:ascii="Times New Roman" w:hAnsi="Times New Roman" w:cs="Times New Roman"/>
                <w:sz w:val="21"/>
                <w:szCs w:val="21"/>
              </w:rPr>
              <w:t xml:space="preserve"> </w:t>
            </w:r>
            <w:r w:rsidRPr="258DE1AE">
              <w:rPr>
                <w:rFonts w:ascii="Times New Roman" w:hAnsi="Times New Roman" w:cs="Times New Roman"/>
                <w:sz w:val="21"/>
                <w:szCs w:val="21"/>
              </w:rPr>
              <w:t>SPE 392, SPE 492 – Independent Study</w:t>
            </w:r>
          </w:p>
        </w:tc>
      </w:tr>
      <w:tr w:rsidR="00301F1F" w:rsidRPr="00601311" w14:paraId="571D63AD" w14:textId="77777777" w:rsidTr="258DE1AE">
        <w:tc>
          <w:tcPr>
            <w:tcW w:w="8067" w:type="dxa"/>
          </w:tcPr>
          <w:p w14:paraId="57E2D674" w14:textId="77777777" w:rsidR="00301F1F" w:rsidRDefault="00301F1F" w:rsidP="00122891">
            <w:pPr>
              <w:rPr>
                <w:rFonts w:ascii="Times New Roman" w:hAnsi="Times New Roman" w:cs="Times New Roman"/>
                <w:sz w:val="24"/>
              </w:rPr>
            </w:pPr>
            <w:r>
              <w:rPr>
                <w:rFonts w:ascii="Times New Roman" w:hAnsi="Times New Roman" w:cs="Times New Roman"/>
                <w:sz w:val="24"/>
              </w:rPr>
              <w:t>Major Elective (4cr)</w:t>
            </w:r>
          </w:p>
          <w:p w14:paraId="3449F94E" w14:textId="77777777" w:rsidR="00301F1F" w:rsidRDefault="00301F1F" w:rsidP="00122891">
            <w:pPr>
              <w:rPr>
                <w:rFonts w:ascii="Times New Roman" w:hAnsi="Times New Roman" w:cs="Times New Roman"/>
                <w:sz w:val="24"/>
              </w:rPr>
            </w:pPr>
          </w:p>
        </w:tc>
        <w:tc>
          <w:tcPr>
            <w:tcW w:w="1441" w:type="dxa"/>
          </w:tcPr>
          <w:p w14:paraId="14EE0506" w14:textId="77777777" w:rsidR="00301F1F" w:rsidRPr="00601311" w:rsidRDefault="00301F1F" w:rsidP="00122891">
            <w:pPr>
              <w:rPr>
                <w:rFonts w:ascii="Times New Roman" w:hAnsi="Times New Roman" w:cs="Times New Roman"/>
                <w:sz w:val="24"/>
              </w:rPr>
            </w:pPr>
          </w:p>
        </w:tc>
        <w:tc>
          <w:tcPr>
            <w:tcW w:w="1441" w:type="dxa"/>
          </w:tcPr>
          <w:p w14:paraId="0A4368F0" w14:textId="77777777" w:rsidR="00301F1F" w:rsidRPr="00601311" w:rsidRDefault="00301F1F" w:rsidP="00122891">
            <w:pPr>
              <w:rPr>
                <w:rFonts w:ascii="Times New Roman" w:hAnsi="Times New Roman" w:cs="Times New Roman"/>
                <w:sz w:val="24"/>
              </w:rPr>
            </w:pPr>
          </w:p>
        </w:tc>
      </w:tr>
      <w:tr w:rsidR="00192D7B" w:rsidRPr="00601311" w14:paraId="25F1803A" w14:textId="77777777" w:rsidTr="258DE1AE">
        <w:tc>
          <w:tcPr>
            <w:tcW w:w="8067" w:type="dxa"/>
          </w:tcPr>
          <w:p w14:paraId="5EECD3EA" w14:textId="77777777" w:rsidR="00192D7B" w:rsidRDefault="00192D7B" w:rsidP="00122891">
            <w:pPr>
              <w:rPr>
                <w:rFonts w:ascii="Times New Roman" w:hAnsi="Times New Roman" w:cs="Times New Roman"/>
                <w:sz w:val="24"/>
              </w:rPr>
            </w:pPr>
            <w:r>
              <w:rPr>
                <w:rFonts w:ascii="Times New Roman" w:hAnsi="Times New Roman" w:cs="Times New Roman"/>
                <w:sz w:val="24"/>
              </w:rPr>
              <w:t>Major Elective (4cr)</w:t>
            </w:r>
          </w:p>
          <w:p w14:paraId="3E8A9780" w14:textId="77777777" w:rsidR="00192D7B" w:rsidRDefault="00192D7B" w:rsidP="00122891">
            <w:pPr>
              <w:rPr>
                <w:rFonts w:ascii="Times New Roman" w:hAnsi="Times New Roman" w:cs="Times New Roman"/>
                <w:sz w:val="24"/>
              </w:rPr>
            </w:pPr>
          </w:p>
        </w:tc>
        <w:tc>
          <w:tcPr>
            <w:tcW w:w="1441" w:type="dxa"/>
          </w:tcPr>
          <w:p w14:paraId="65E2DBC5" w14:textId="77777777" w:rsidR="00192D7B" w:rsidRPr="00601311" w:rsidRDefault="00192D7B" w:rsidP="00122891">
            <w:pPr>
              <w:rPr>
                <w:rFonts w:ascii="Times New Roman" w:hAnsi="Times New Roman" w:cs="Times New Roman"/>
                <w:sz w:val="24"/>
              </w:rPr>
            </w:pPr>
          </w:p>
        </w:tc>
        <w:tc>
          <w:tcPr>
            <w:tcW w:w="1441" w:type="dxa"/>
          </w:tcPr>
          <w:p w14:paraId="4B15FF57" w14:textId="77777777" w:rsidR="00192D7B" w:rsidRPr="00601311" w:rsidRDefault="00192D7B" w:rsidP="00122891">
            <w:pPr>
              <w:rPr>
                <w:rFonts w:ascii="Times New Roman" w:hAnsi="Times New Roman" w:cs="Times New Roman"/>
                <w:sz w:val="24"/>
              </w:rPr>
            </w:pPr>
          </w:p>
        </w:tc>
      </w:tr>
      <w:tr w:rsidR="00192D7B" w:rsidRPr="00601311" w14:paraId="3705734F" w14:textId="77777777" w:rsidTr="258DE1AE">
        <w:tc>
          <w:tcPr>
            <w:tcW w:w="8067" w:type="dxa"/>
          </w:tcPr>
          <w:p w14:paraId="3CD0FFD2" w14:textId="77777777" w:rsidR="00192D7B" w:rsidRDefault="00192D7B" w:rsidP="00122891">
            <w:pPr>
              <w:rPr>
                <w:rFonts w:ascii="Times New Roman" w:hAnsi="Times New Roman" w:cs="Times New Roman"/>
                <w:sz w:val="24"/>
              </w:rPr>
            </w:pPr>
            <w:r>
              <w:rPr>
                <w:rFonts w:ascii="Times New Roman" w:hAnsi="Times New Roman" w:cs="Times New Roman"/>
                <w:sz w:val="24"/>
              </w:rPr>
              <w:t>Major Elective (4cr)</w:t>
            </w:r>
          </w:p>
          <w:p w14:paraId="38F2F175" w14:textId="77777777" w:rsidR="00192D7B" w:rsidRDefault="00192D7B" w:rsidP="00122891">
            <w:pPr>
              <w:rPr>
                <w:rFonts w:ascii="Times New Roman" w:hAnsi="Times New Roman" w:cs="Times New Roman"/>
                <w:sz w:val="24"/>
              </w:rPr>
            </w:pPr>
          </w:p>
        </w:tc>
        <w:tc>
          <w:tcPr>
            <w:tcW w:w="1441" w:type="dxa"/>
          </w:tcPr>
          <w:p w14:paraId="5B25EAFF" w14:textId="77777777" w:rsidR="00192D7B" w:rsidRPr="00601311" w:rsidRDefault="00192D7B" w:rsidP="00122891">
            <w:pPr>
              <w:rPr>
                <w:rFonts w:ascii="Times New Roman" w:hAnsi="Times New Roman" w:cs="Times New Roman"/>
                <w:sz w:val="24"/>
              </w:rPr>
            </w:pPr>
          </w:p>
        </w:tc>
        <w:tc>
          <w:tcPr>
            <w:tcW w:w="1441" w:type="dxa"/>
          </w:tcPr>
          <w:p w14:paraId="58B51C24" w14:textId="77777777" w:rsidR="00192D7B" w:rsidRPr="00601311" w:rsidRDefault="00192D7B" w:rsidP="00122891">
            <w:pPr>
              <w:rPr>
                <w:rFonts w:ascii="Times New Roman" w:hAnsi="Times New Roman" w:cs="Times New Roman"/>
                <w:sz w:val="24"/>
              </w:rPr>
            </w:pPr>
          </w:p>
        </w:tc>
      </w:tr>
      <w:tr w:rsidR="00192D7B" w:rsidRPr="00601311" w14:paraId="4B5BCA16" w14:textId="77777777" w:rsidTr="258DE1AE">
        <w:tc>
          <w:tcPr>
            <w:tcW w:w="8067" w:type="dxa"/>
          </w:tcPr>
          <w:p w14:paraId="67257C8E" w14:textId="77777777" w:rsidR="00192D7B" w:rsidRDefault="00192D7B" w:rsidP="00122891">
            <w:pPr>
              <w:rPr>
                <w:rFonts w:ascii="Times New Roman" w:hAnsi="Times New Roman" w:cs="Times New Roman"/>
                <w:sz w:val="24"/>
              </w:rPr>
            </w:pPr>
            <w:r>
              <w:rPr>
                <w:rFonts w:ascii="Times New Roman" w:hAnsi="Times New Roman" w:cs="Times New Roman"/>
                <w:sz w:val="24"/>
              </w:rPr>
              <w:t>Major Elective (4cr)</w:t>
            </w:r>
          </w:p>
          <w:p w14:paraId="24285224" w14:textId="77777777" w:rsidR="00192D7B" w:rsidRDefault="00192D7B" w:rsidP="00122891">
            <w:pPr>
              <w:rPr>
                <w:rFonts w:ascii="Times New Roman" w:hAnsi="Times New Roman" w:cs="Times New Roman"/>
                <w:sz w:val="24"/>
              </w:rPr>
            </w:pPr>
          </w:p>
        </w:tc>
        <w:tc>
          <w:tcPr>
            <w:tcW w:w="1441" w:type="dxa"/>
          </w:tcPr>
          <w:p w14:paraId="39E400E7" w14:textId="77777777" w:rsidR="00192D7B" w:rsidRPr="00601311" w:rsidRDefault="00192D7B" w:rsidP="00122891">
            <w:pPr>
              <w:rPr>
                <w:rFonts w:ascii="Times New Roman" w:hAnsi="Times New Roman" w:cs="Times New Roman"/>
                <w:sz w:val="24"/>
              </w:rPr>
            </w:pPr>
          </w:p>
        </w:tc>
        <w:tc>
          <w:tcPr>
            <w:tcW w:w="1441" w:type="dxa"/>
          </w:tcPr>
          <w:p w14:paraId="7B035EE1" w14:textId="77777777" w:rsidR="00192D7B" w:rsidRPr="00601311" w:rsidRDefault="00192D7B" w:rsidP="00122891">
            <w:pPr>
              <w:rPr>
                <w:rFonts w:ascii="Times New Roman" w:hAnsi="Times New Roman" w:cs="Times New Roman"/>
                <w:sz w:val="24"/>
              </w:rPr>
            </w:pPr>
          </w:p>
        </w:tc>
      </w:tr>
      <w:tr w:rsidR="00AB58C0" w:rsidRPr="00601311" w14:paraId="1802E55E" w14:textId="77777777" w:rsidTr="258DE1AE">
        <w:tc>
          <w:tcPr>
            <w:tcW w:w="10949" w:type="dxa"/>
            <w:gridSpan w:val="3"/>
            <w:shd w:val="clear" w:color="auto" w:fill="D9D9D9" w:themeFill="background1" w:themeFillShade="D9"/>
          </w:tcPr>
          <w:p w14:paraId="693E59AB" w14:textId="77777777" w:rsidR="00AB58C0" w:rsidRPr="00AB58C0" w:rsidRDefault="00284857" w:rsidP="00A26490">
            <w:pPr>
              <w:pStyle w:val="DegreePlan"/>
            </w:pPr>
            <w:r>
              <w:t>Major Residency Requirements (15</w:t>
            </w:r>
            <w:r w:rsidR="00AB58C0" w:rsidRPr="00AB58C0">
              <w:t xml:space="preserve"> Credits)</w:t>
            </w:r>
          </w:p>
        </w:tc>
      </w:tr>
      <w:tr w:rsidR="00AB58C0" w:rsidRPr="00BF5B3F" w14:paraId="469C5755" w14:textId="77777777" w:rsidTr="258DE1AE">
        <w:tc>
          <w:tcPr>
            <w:tcW w:w="10949" w:type="dxa"/>
            <w:gridSpan w:val="3"/>
          </w:tcPr>
          <w:p w14:paraId="4225FE5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6CF230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853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572744">
    <w:abstractNumId w:val="12"/>
  </w:num>
  <w:num w:numId="2" w16cid:durableId="526527301">
    <w:abstractNumId w:val="3"/>
  </w:num>
  <w:num w:numId="3" w16cid:durableId="1057817938">
    <w:abstractNumId w:val="10"/>
  </w:num>
  <w:num w:numId="4" w16cid:durableId="1687906864">
    <w:abstractNumId w:val="7"/>
  </w:num>
  <w:num w:numId="5" w16cid:durableId="534081448">
    <w:abstractNumId w:val="6"/>
  </w:num>
  <w:num w:numId="6" w16cid:durableId="618413636">
    <w:abstractNumId w:val="0"/>
  </w:num>
  <w:num w:numId="7" w16cid:durableId="490491678">
    <w:abstractNumId w:val="5"/>
  </w:num>
  <w:num w:numId="8" w16cid:durableId="1079988193">
    <w:abstractNumId w:val="2"/>
  </w:num>
  <w:num w:numId="9" w16cid:durableId="788402256">
    <w:abstractNumId w:val="8"/>
  </w:num>
  <w:num w:numId="10" w16cid:durableId="817453138">
    <w:abstractNumId w:val="9"/>
  </w:num>
  <w:num w:numId="11" w16cid:durableId="1183007548">
    <w:abstractNumId w:val="11"/>
  </w:num>
  <w:num w:numId="12" w16cid:durableId="1742287389">
    <w:abstractNumId w:val="4"/>
  </w:num>
  <w:num w:numId="13" w16cid:durableId="80682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6739C"/>
    <w:rsid w:val="0008172C"/>
    <w:rsid w:val="0008501E"/>
    <w:rsid w:val="0009370F"/>
    <w:rsid w:val="000A6677"/>
    <w:rsid w:val="00106638"/>
    <w:rsid w:val="001325B5"/>
    <w:rsid w:val="00143BE3"/>
    <w:rsid w:val="00150CD1"/>
    <w:rsid w:val="00154E0D"/>
    <w:rsid w:val="00192D7B"/>
    <w:rsid w:val="00196B20"/>
    <w:rsid w:val="001E442A"/>
    <w:rsid w:val="001E4AC6"/>
    <w:rsid w:val="001F34D5"/>
    <w:rsid w:val="00266404"/>
    <w:rsid w:val="00275EED"/>
    <w:rsid w:val="00284857"/>
    <w:rsid w:val="002B2475"/>
    <w:rsid w:val="002D5733"/>
    <w:rsid w:val="002F5725"/>
    <w:rsid w:val="00301F1F"/>
    <w:rsid w:val="0033636B"/>
    <w:rsid w:val="003430AF"/>
    <w:rsid w:val="00343D38"/>
    <w:rsid w:val="003521CE"/>
    <w:rsid w:val="00352E42"/>
    <w:rsid w:val="00391DF8"/>
    <w:rsid w:val="003A12EB"/>
    <w:rsid w:val="003C0131"/>
    <w:rsid w:val="003E5B65"/>
    <w:rsid w:val="003E7D62"/>
    <w:rsid w:val="003F53A6"/>
    <w:rsid w:val="00422302"/>
    <w:rsid w:val="00432275"/>
    <w:rsid w:val="00442647"/>
    <w:rsid w:val="004472D1"/>
    <w:rsid w:val="00471B9F"/>
    <w:rsid w:val="004735F0"/>
    <w:rsid w:val="00517F14"/>
    <w:rsid w:val="00550388"/>
    <w:rsid w:val="005B00AB"/>
    <w:rsid w:val="005B594D"/>
    <w:rsid w:val="005E0FB4"/>
    <w:rsid w:val="005F72A4"/>
    <w:rsid w:val="00601311"/>
    <w:rsid w:val="00605438"/>
    <w:rsid w:val="00615A5F"/>
    <w:rsid w:val="006B4EAF"/>
    <w:rsid w:val="006B771B"/>
    <w:rsid w:val="006C10B0"/>
    <w:rsid w:val="006D0391"/>
    <w:rsid w:val="006D74A0"/>
    <w:rsid w:val="00710933"/>
    <w:rsid w:val="00755E65"/>
    <w:rsid w:val="00775B75"/>
    <w:rsid w:val="00783E03"/>
    <w:rsid w:val="00785C5B"/>
    <w:rsid w:val="007D55A6"/>
    <w:rsid w:val="008119DE"/>
    <w:rsid w:val="00812D6F"/>
    <w:rsid w:val="00842DAC"/>
    <w:rsid w:val="00856B6E"/>
    <w:rsid w:val="008B279B"/>
    <w:rsid w:val="008C6F30"/>
    <w:rsid w:val="009202BB"/>
    <w:rsid w:val="00920D46"/>
    <w:rsid w:val="009234C2"/>
    <w:rsid w:val="0096265D"/>
    <w:rsid w:val="009B7571"/>
    <w:rsid w:val="009F396F"/>
    <w:rsid w:val="00A00091"/>
    <w:rsid w:val="00A20003"/>
    <w:rsid w:val="00A22CA5"/>
    <w:rsid w:val="00A26490"/>
    <w:rsid w:val="00A31B91"/>
    <w:rsid w:val="00A72AF0"/>
    <w:rsid w:val="00A75D3A"/>
    <w:rsid w:val="00A75E0C"/>
    <w:rsid w:val="00AA13BA"/>
    <w:rsid w:val="00AB58C0"/>
    <w:rsid w:val="00AC2053"/>
    <w:rsid w:val="00AE0853"/>
    <w:rsid w:val="00AE4817"/>
    <w:rsid w:val="00B41330"/>
    <w:rsid w:val="00B41CB0"/>
    <w:rsid w:val="00B70D4D"/>
    <w:rsid w:val="00B81BD7"/>
    <w:rsid w:val="00B84999"/>
    <w:rsid w:val="00B96848"/>
    <w:rsid w:val="00BD11FF"/>
    <w:rsid w:val="00BF5B3F"/>
    <w:rsid w:val="00CD5B3D"/>
    <w:rsid w:val="00CE21CF"/>
    <w:rsid w:val="00CE3397"/>
    <w:rsid w:val="00D24501"/>
    <w:rsid w:val="00D65968"/>
    <w:rsid w:val="00DA1462"/>
    <w:rsid w:val="00DB2AA8"/>
    <w:rsid w:val="00DE3BC5"/>
    <w:rsid w:val="00DF5934"/>
    <w:rsid w:val="00DF65F4"/>
    <w:rsid w:val="00E20BE5"/>
    <w:rsid w:val="00E37A1A"/>
    <w:rsid w:val="00E42913"/>
    <w:rsid w:val="00E6179B"/>
    <w:rsid w:val="00F62EBE"/>
    <w:rsid w:val="00F72234"/>
    <w:rsid w:val="00F765DD"/>
    <w:rsid w:val="00FF2C3A"/>
    <w:rsid w:val="258DE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EB9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64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64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4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649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2649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2649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2649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013A-EC07-4DA8-9167-597F9821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Communication</vt:lpstr>
    </vt:vector>
  </TitlesOfParts>
  <Company>The University of Tampa</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Communication and Speech Studies</dc:title>
  <dc:subject>Bachelor of Art in Communication</dc:subject>
  <dc:creator>The University of Tampa</dc:creator>
  <cp:keywords>Unofficial, Degree, Planning, Worksheet, Bachelor, of, Art, in, Communication, the, University, Tampa, and, Speech, Studies</cp:keywords>
  <dc:description/>
  <cp:lastModifiedBy>Melissa Weibley</cp:lastModifiedBy>
  <cp:revision>4</cp:revision>
  <cp:lastPrinted>2019-10-25T19:10:00Z</cp:lastPrinted>
  <dcterms:created xsi:type="dcterms:W3CDTF">2022-11-22T19:16:00Z</dcterms:created>
  <dcterms:modified xsi:type="dcterms:W3CDTF">2022-11-22T19:19:00Z</dcterms:modified>
</cp:coreProperties>
</file>