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2D7CC8">
      <w:pPr>
        <w:pStyle w:val="Heading1"/>
        <w:spacing w:before="0"/>
      </w:pPr>
      <w:r>
        <w:t>Unofficial Degree Planning Worksheet</w:t>
      </w:r>
      <w:r>
        <w:br/>
        <w:t>Catalog Year: 2023 – 2024</w:t>
      </w:r>
    </w:p>
    <w:p w14:paraId="0C8386D4" w14:textId="35C1F0A8" w:rsidR="00236044" w:rsidRDefault="00236044" w:rsidP="002D7CC8">
      <w:pPr>
        <w:pStyle w:val="Heading1"/>
        <w:spacing w:before="0"/>
      </w:pPr>
      <w:r>
        <w:t xml:space="preserve">Major: BA in </w:t>
      </w:r>
      <w:r w:rsidR="00D9493C">
        <w:t>Communication</w:t>
      </w:r>
      <w:r w:rsidR="003D759B">
        <w:t xml:space="preserve"> and Media Studies</w:t>
      </w:r>
    </w:p>
    <w:p w14:paraId="2CD81DCD" w14:textId="6C24D7E9" w:rsidR="00236044" w:rsidRDefault="00236044" w:rsidP="002D7CC8">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031AD8">
          <w:rPr>
            <w:rStyle w:val="Hyperlink"/>
            <w:color w:val="0000FF"/>
          </w:rPr>
          <w:t>2023 – 2024 catalog</w:t>
        </w:r>
      </w:hyperlink>
      <w:r>
        <w:t>.</w:t>
      </w:r>
    </w:p>
    <w:p w14:paraId="79FC1072" w14:textId="77777777" w:rsidR="00236044" w:rsidRPr="00752C28" w:rsidRDefault="00236044" w:rsidP="002D7CC8">
      <w:pPr>
        <w:spacing w:after="0"/>
        <w:rPr>
          <w:sz w:val="16"/>
          <w:szCs w:val="16"/>
        </w:rPr>
      </w:pPr>
    </w:p>
    <w:p w14:paraId="560FD07C" w14:textId="77777777" w:rsidR="00236044" w:rsidRDefault="00236044" w:rsidP="002D7CC8">
      <w:pPr>
        <w:pStyle w:val="Heading2"/>
        <w:spacing w:before="0"/>
      </w:pPr>
      <w:r>
        <w:t>University Graduation Requirements</w:t>
      </w:r>
    </w:p>
    <w:p w14:paraId="37BE149E" w14:textId="1D6C2268" w:rsidR="00236044" w:rsidRDefault="00000000" w:rsidP="002D7CC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DF3016">
            <w:rPr>
              <w:rFonts w:ascii="MS Gothic" w:eastAsia="MS Gothic" w:hAnsi="MS Gothic" w:hint="eastAsia"/>
            </w:rPr>
            <w:t>☐</w:t>
          </w:r>
        </w:sdtContent>
      </w:sdt>
      <w:r w:rsidR="00236044">
        <w:t>Students must earn 124 hours to be eligible for graduation.</w:t>
      </w:r>
    </w:p>
    <w:p w14:paraId="1229B6A3" w14:textId="77777777" w:rsidR="00236044" w:rsidRDefault="00000000" w:rsidP="002D7CC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00000" w:rsidP="002D7CC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2D7CC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10E8F4CE" w:rsidR="00236044" w:rsidRDefault="00000000" w:rsidP="002D7CC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DF3016">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2D7CC8">
      <w:pPr>
        <w:spacing w:after="0"/>
      </w:pPr>
    </w:p>
    <w:p w14:paraId="39EA0935" w14:textId="77777777" w:rsidR="00236044" w:rsidRDefault="00236044" w:rsidP="002D7CC8">
      <w:pPr>
        <w:pStyle w:val="Heading2"/>
        <w:spacing w:before="0"/>
      </w:pPr>
      <w:r>
        <w:t>Spartan Studies Requirements</w:t>
      </w:r>
    </w:p>
    <w:p w14:paraId="627006BA" w14:textId="77777777" w:rsidR="00236044" w:rsidRPr="00752C28" w:rsidRDefault="00236044" w:rsidP="002D7CC8">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6817A6">
        <w:trPr>
          <w:cantSplit/>
          <w:trHeight w:val="683"/>
          <w:tblHeader/>
        </w:trPr>
        <w:tc>
          <w:tcPr>
            <w:tcW w:w="7914" w:type="dxa"/>
            <w:shd w:val="clear" w:color="auto" w:fill="D0CECE" w:themeFill="background2" w:themeFillShade="E6"/>
          </w:tcPr>
          <w:p w14:paraId="7EBEEA8E" w14:textId="77777777" w:rsidR="00236044" w:rsidRPr="00D421C1" w:rsidRDefault="00236044" w:rsidP="002D7CC8">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2D7CC8">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2D7CC8">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2D7CC8">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2D7CC8">
            <w:pPr>
              <w:spacing w:after="0"/>
            </w:pPr>
            <w:r w:rsidRPr="00B26CAC">
              <w:rPr>
                <w:b/>
                <w:bCs/>
              </w:rPr>
              <w:t>or</w:t>
            </w:r>
            <w:r>
              <w:t xml:space="preserve"> UTAMPA 104 (2cr) Veteran student seminar</w:t>
            </w:r>
          </w:p>
          <w:p w14:paraId="42BDC844" w14:textId="77777777" w:rsidR="00236044" w:rsidRDefault="00236044" w:rsidP="002D7CC8">
            <w:pPr>
              <w:spacing w:after="0"/>
            </w:pPr>
            <w:r>
              <w:t>– must be taken in residency</w:t>
            </w:r>
          </w:p>
        </w:tc>
        <w:tc>
          <w:tcPr>
            <w:tcW w:w="1439" w:type="dxa"/>
          </w:tcPr>
          <w:p w14:paraId="05B8A608" w14:textId="77777777" w:rsidR="00236044" w:rsidRDefault="00236044" w:rsidP="002D7CC8">
            <w:pPr>
              <w:spacing w:after="0"/>
            </w:pPr>
          </w:p>
        </w:tc>
        <w:tc>
          <w:tcPr>
            <w:tcW w:w="1439" w:type="dxa"/>
          </w:tcPr>
          <w:p w14:paraId="17C645C5" w14:textId="77777777" w:rsidR="00236044" w:rsidRDefault="00236044" w:rsidP="002D7CC8">
            <w:pPr>
              <w:spacing w:after="0"/>
            </w:pPr>
          </w:p>
        </w:tc>
      </w:tr>
      <w:tr w:rsidR="00236044" w14:paraId="6275E9A6" w14:textId="77777777" w:rsidTr="00236044">
        <w:trPr>
          <w:cantSplit/>
          <w:trHeight w:val="762"/>
        </w:trPr>
        <w:tc>
          <w:tcPr>
            <w:tcW w:w="7914" w:type="dxa"/>
          </w:tcPr>
          <w:p w14:paraId="440DFE74" w14:textId="77777777" w:rsidR="00236044" w:rsidRDefault="00236044" w:rsidP="002D7CC8">
            <w:pPr>
              <w:spacing w:after="0"/>
            </w:pPr>
            <w:r>
              <w:t>AWR 101 (4cr) - Reading Locally &amp; Globally</w:t>
            </w:r>
          </w:p>
          <w:p w14:paraId="67E7808E" w14:textId="77777777" w:rsidR="00236044" w:rsidRDefault="00236044" w:rsidP="002D7CC8">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2D7CC8">
            <w:pPr>
              <w:spacing w:after="0"/>
            </w:pPr>
          </w:p>
        </w:tc>
        <w:tc>
          <w:tcPr>
            <w:tcW w:w="1439" w:type="dxa"/>
          </w:tcPr>
          <w:p w14:paraId="079B0E07" w14:textId="77777777" w:rsidR="00236044" w:rsidRDefault="00236044" w:rsidP="002D7CC8">
            <w:pPr>
              <w:spacing w:after="0"/>
            </w:pPr>
          </w:p>
        </w:tc>
      </w:tr>
      <w:tr w:rsidR="00236044" w14:paraId="62AD3D1F" w14:textId="77777777" w:rsidTr="00236044">
        <w:trPr>
          <w:cantSplit/>
          <w:trHeight w:val="846"/>
        </w:trPr>
        <w:tc>
          <w:tcPr>
            <w:tcW w:w="7914" w:type="dxa"/>
          </w:tcPr>
          <w:p w14:paraId="60916D9A" w14:textId="77777777" w:rsidR="00236044" w:rsidRDefault="00236044" w:rsidP="002D7CC8">
            <w:pPr>
              <w:spacing w:after="0"/>
            </w:pPr>
            <w:r>
              <w:t>Math (4cr) Requirement (choose one):</w:t>
            </w:r>
          </w:p>
          <w:p w14:paraId="4626A727" w14:textId="77777777" w:rsidR="00236044" w:rsidRDefault="00236044" w:rsidP="002D7CC8">
            <w:pPr>
              <w:spacing w:after="0"/>
            </w:pPr>
            <w:r>
              <w:t>MAT 155, MAT 160, MAT 170, MAT 201, MAT 225, MAT 260, MAT 261</w:t>
            </w:r>
          </w:p>
        </w:tc>
        <w:tc>
          <w:tcPr>
            <w:tcW w:w="1439" w:type="dxa"/>
          </w:tcPr>
          <w:p w14:paraId="53E766D2" w14:textId="77777777" w:rsidR="00236044" w:rsidRDefault="00236044" w:rsidP="002D7CC8">
            <w:pPr>
              <w:spacing w:after="0"/>
            </w:pPr>
          </w:p>
        </w:tc>
        <w:tc>
          <w:tcPr>
            <w:tcW w:w="1439" w:type="dxa"/>
          </w:tcPr>
          <w:p w14:paraId="6F607674" w14:textId="77777777" w:rsidR="00236044" w:rsidRDefault="00236044" w:rsidP="002D7CC8">
            <w:pPr>
              <w:spacing w:after="0"/>
            </w:pPr>
          </w:p>
        </w:tc>
      </w:tr>
    </w:tbl>
    <w:p w14:paraId="2B0EA734" w14:textId="77777777" w:rsidR="00236044" w:rsidRPr="00BF7739" w:rsidRDefault="00236044" w:rsidP="002D7CC8">
      <w:pPr>
        <w:spacing w:after="0"/>
      </w:pPr>
    </w:p>
    <w:p w14:paraId="6C3140AB" w14:textId="77777777" w:rsidR="00236044" w:rsidRPr="00752C28" w:rsidRDefault="00236044" w:rsidP="002D7CC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2D7CC8">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2D7CC8">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2D7CC8">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2D7CC8">
            <w:pPr>
              <w:spacing w:after="0"/>
            </w:pPr>
            <w:r>
              <w:t>AWR 201 (4cr) – Writing and Research: The Local and the Global</w:t>
            </w:r>
          </w:p>
          <w:p w14:paraId="20E8B9D5" w14:textId="77777777" w:rsidR="00236044" w:rsidRPr="00E415F7" w:rsidRDefault="00236044" w:rsidP="002D7CC8">
            <w:pPr>
              <w:spacing w:after="0"/>
              <w:rPr>
                <w:i/>
                <w:iCs/>
              </w:rPr>
            </w:pPr>
            <w:r>
              <w:rPr>
                <w:i/>
                <w:iCs/>
              </w:rPr>
              <w:t>Pre-requisite (one of the following): AWR 101, AWR 110, or equivalent</w:t>
            </w:r>
          </w:p>
        </w:tc>
        <w:tc>
          <w:tcPr>
            <w:tcW w:w="1388" w:type="dxa"/>
          </w:tcPr>
          <w:p w14:paraId="1B2DEA1C" w14:textId="77777777" w:rsidR="00236044" w:rsidRDefault="00236044" w:rsidP="002D7CC8">
            <w:pPr>
              <w:spacing w:after="0"/>
            </w:pPr>
          </w:p>
        </w:tc>
        <w:tc>
          <w:tcPr>
            <w:tcW w:w="1435" w:type="dxa"/>
          </w:tcPr>
          <w:p w14:paraId="4B7B03D2" w14:textId="77777777" w:rsidR="00236044" w:rsidRDefault="00236044" w:rsidP="002D7CC8">
            <w:pPr>
              <w:spacing w:after="0"/>
            </w:pPr>
          </w:p>
        </w:tc>
      </w:tr>
      <w:tr w:rsidR="00236044" w14:paraId="6F489681" w14:textId="77777777" w:rsidTr="00D3047A">
        <w:trPr>
          <w:cantSplit/>
        </w:trPr>
        <w:tc>
          <w:tcPr>
            <w:tcW w:w="0" w:type="auto"/>
          </w:tcPr>
          <w:p w14:paraId="609F8319" w14:textId="1DB48A24" w:rsidR="00236044" w:rsidRPr="0000459F" w:rsidRDefault="00000000" w:rsidP="002D7CC8">
            <w:pPr>
              <w:spacing w:after="0"/>
            </w:pPr>
            <w:hyperlink r:id="rId7" w:tooltip="Core Humanities" w:history="1">
              <w:r w:rsidR="00236044" w:rsidRPr="00031AD8">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2D7CC8">
            <w:pPr>
              <w:spacing w:after="0"/>
            </w:pPr>
          </w:p>
        </w:tc>
        <w:tc>
          <w:tcPr>
            <w:tcW w:w="1435" w:type="dxa"/>
          </w:tcPr>
          <w:p w14:paraId="46DB89F7" w14:textId="77777777" w:rsidR="00236044" w:rsidRDefault="00236044" w:rsidP="002D7CC8">
            <w:pPr>
              <w:spacing w:after="0"/>
            </w:pPr>
          </w:p>
        </w:tc>
      </w:tr>
      <w:tr w:rsidR="00236044" w14:paraId="4268BD60" w14:textId="77777777" w:rsidTr="00D3047A">
        <w:trPr>
          <w:cantSplit/>
        </w:trPr>
        <w:tc>
          <w:tcPr>
            <w:tcW w:w="0" w:type="auto"/>
          </w:tcPr>
          <w:p w14:paraId="4EC2C188" w14:textId="4ABB32BC" w:rsidR="00236044" w:rsidRDefault="00000000" w:rsidP="002D7CC8">
            <w:pPr>
              <w:spacing w:after="0"/>
            </w:pPr>
            <w:hyperlink r:id="rId8" w:tooltip="Core Social Science" w:history="1">
              <w:r w:rsidR="00236044" w:rsidRPr="00031AD8">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2D7CC8">
            <w:pPr>
              <w:spacing w:after="0"/>
            </w:pPr>
          </w:p>
        </w:tc>
        <w:tc>
          <w:tcPr>
            <w:tcW w:w="1435" w:type="dxa"/>
          </w:tcPr>
          <w:p w14:paraId="04F4E7AE" w14:textId="77777777" w:rsidR="00236044" w:rsidRDefault="00236044" w:rsidP="002D7CC8">
            <w:pPr>
              <w:spacing w:after="0"/>
            </w:pPr>
          </w:p>
        </w:tc>
      </w:tr>
      <w:tr w:rsidR="00236044" w14:paraId="4EB67A59" w14:textId="77777777" w:rsidTr="00D3047A">
        <w:trPr>
          <w:cantSplit/>
        </w:trPr>
        <w:tc>
          <w:tcPr>
            <w:tcW w:w="0" w:type="auto"/>
          </w:tcPr>
          <w:p w14:paraId="4735EA6F" w14:textId="77777777" w:rsidR="00236044" w:rsidRDefault="00236044" w:rsidP="002D7CC8">
            <w:pPr>
              <w:spacing w:after="0"/>
            </w:pPr>
            <w:r>
              <w:t>UTAMPA 200 (1cr) Digital Literacy: Coding</w:t>
            </w:r>
          </w:p>
          <w:p w14:paraId="7A6F8700" w14:textId="77777777" w:rsidR="00236044" w:rsidRDefault="00236044" w:rsidP="002D7CC8">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2D7CC8">
            <w:pPr>
              <w:spacing w:after="0"/>
            </w:pPr>
          </w:p>
        </w:tc>
        <w:tc>
          <w:tcPr>
            <w:tcW w:w="1435" w:type="dxa"/>
          </w:tcPr>
          <w:p w14:paraId="0F4E6CF4" w14:textId="77777777" w:rsidR="00236044" w:rsidRDefault="00236044" w:rsidP="002D7CC8">
            <w:pPr>
              <w:spacing w:after="0"/>
            </w:pPr>
          </w:p>
        </w:tc>
      </w:tr>
      <w:tr w:rsidR="00236044" w14:paraId="2E087922" w14:textId="77777777" w:rsidTr="00D3047A">
        <w:trPr>
          <w:cantSplit/>
        </w:trPr>
        <w:tc>
          <w:tcPr>
            <w:tcW w:w="0" w:type="auto"/>
          </w:tcPr>
          <w:p w14:paraId="49807A87" w14:textId="77777777" w:rsidR="00236044" w:rsidRDefault="00236044" w:rsidP="002D7CC8">
            <w:pPr>
              <w:spacing w:after="0"/>
            </w:pPr>
            <w:r>
              <w:t>UTAMPA 201 (0cr) Career Readiness</w:t>
            </w:r>
          </w:p>
          <w:p w14:paraId="60E970D9" w14:textId="77777777" w:rsidR="00236044" w:rsidRDefault="00236044" w:rsidP="002D7CC8">
            <w:pPr>
              <w:spacing w:after="0"/>
            </w:pPr>
          </w:p>
        </w:tc>
        <w:tc>
          <w:tcPr>
            <w:tcW w:w="1388" w:type="dxa"/>
          </w:tcPr>
          <w:p w14:paraId="769B0C92" w14:textId="77777777" w:rsidR="00236044" w:rsidRDefault="00236044" w:rsidP="002D7CC8">
            <w:pPr>
              <w:spacing w:after="0"/>
            </w:pPr>
          </w:p>
        </w:tc>
        <w:tc>
          <w:tcPr>
            <w:tcW w:w="1435" w:type="dxa"/>
          </w:tcPr>
          <w:p w14:paraId="353E31C7" w14:textId="77777777" w:rsidR="00236044" w:rsidRDefault="00236044" w:rsidP="002D7CC8">
            <w:pPr>
              <w:spacing w:after="0"/>
            </w:pPr>
          </w:p>
        </w:tc>
      </w:tr>
      <w:tr w:rsidR="00236044" w14:paraId="13BC7C92" w14:textId="77777777" w:rsidTr="00D3047A">
        <w:trPr>
          <w:cantSplit/>
        </w:trPr>
        <w:tc>
          <w:tcPr>
            <w:tcW w:w="0" w:type="auto"/>
          </w:tcPr>
          <w:p w14:paraId="7C947AE2" w14:textId="77777777" w:rsidR="00525C05" w:rsidRDefault="00525C05" w:rsidP="00525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673B352C" w14:textId="77777777" w:rsidR="00525C05" w:rsidRDefault="00525C05" w:rsidP="00525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40145B3C" w:rsidR="00236044" w:rsidRPr="00525C05" w:rsidRDefault="00525C05" w:rsidP="00525C0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2D7CC8">
            <w:pPr>
              <w:spacing w:after="0"/>
            </w:pPr>
          </w:p>
        </w:tc>
        <w:tc>
          <w:tcPr>
            <w:tcW w:w="1435" w:type="dxa"/>
          </w:tcPr>
          <w:p w14:paraId="2B45117C" w14:textId="77777777" w:rsidR="00236044" w:rsidRDefault="00236044" w:rsidP="002D7CC8">
            <w:pPr>
              <w:spacing w:after="0"/>
            </w:pPr>
          </w:p>
        </w:tc>
      </w:tr>
    </w:tbl>
    <w:p w14:paraId="4103B233" w14:textId="77777777" w:rsidR="00236044" w:rsidRPr="00BF7739" w:rsidRDefault="00236044" w:rsidP="002D7CC8">
      <w:pPr>
        <w:spacing w:after="0"/>
      </w:pPr>
    </w:p>
    <w:p w14:paraId="45D81B1B" w14:textId="77777777" w:rsidR="00236044" w:rsidRPr="00752C28" w:rsidRDefault="00236044" w:rsidP="002D7CC8">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2D7CC8">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2D7CC8">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2D7CC8">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2D7CC8">
            <w:pPr>
              <w:spacing w:after="0"/>
              <w:rPr>
                <w:b/>
                <w:bCs/>
              </w:rPr>
            </w:pPr>
            <w:r w:rsidRPr="00D421C1">
              <w:rPr>
                <w:b/>
                <w:bCs/>
              </w:rPr>
              <w:t>Semester Taken</w:t>
            </w:r>
          </w:p>
        </w:tc>
      </w:tr>
      <w:tr w:rsidR="00236044" w14:paraId="41D888CD" w14:textId="77777777" w:rsidTr="00D3047A">
        <w:trPr>
          <w:cantSplit/>
        </w:trPr>
        <w:tc>
          <w:tcPr>
            <w:tcW w:w="3617" w:type="pct"/>
          </w:tcPr>
          <w:p w14:paraId="5481C7D9" w14:textId="35C59F49" w:rsidR="00236044" w:rsidRPr="00EA6BBF" w:rsidRDefault="00000000" w:rsidP="002D7CC8">
            <w:pPr>
              <w:spacing w:after="0"/>
              <w:rPr>
                <w:rStyle w:val="Hyperlink"/>
                <w:color w:val="auto"/>
                <w:u w:val="none"/>
              </w:rPr>
            </w:pPr>
            <w:hyperlink r:id="rId9" w:tooltip="Social or Behavioral Science" w:history="1">
              <w:r w:rsidR="00236044" w:rsidRPr="00031AD8">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2D7CC8">
            <w:pPr>
              <w:spacing w:after="0"/>
            </w:pPr>
          </w:p>
        </w:tc>
        <w:tc>
          <w:tcPr>
            <w:tcW w:w="671" w:type="pct"/>
          </w:tcPr>
          <w:p w14:paraId="596BD3E6" w14:textId="5323FE8F" w:rsidR="00236044" w:rsidRDefault="00236044" w:rsidP="002D7CC8">
            <w:pPr>
              <w:spacing w:after="0"/>
            </w:pPr>
            <w:r>
              <w:t>COM 224</w:t>
            </w:r>
          </w:p>
        </w:tc>
        <w:tc>
          <w:tcPr>
            <w:tcW w:w="712" w:type="pct"/>
          </w:tcPr>
          <w:p w14:paraId="18AD0D00" w14:textId="77777777" w:rsidR="00236044" w:rsidRDefault="00236044" w:rsidP="002D7CC8">
            <w:pPr>
              <w:spacing w:after="0"/>
            </w:pPr>
          </w:p>
        </w:tc>
      </w:tr>
      <w:tr w:rsidR="00236044" w14:paraId="5E528453" w14:textId="77777777" w:rsidTr="00D3047A">
        <w:trPr>
          <w:cantSplit/>
        </w:trPr>
        <w:tc>
          <w:tcPr>
            <w:tcW w:w="3617" w:type="pct"/>
          </w:tcPr>
          <w:p w14:paraId="2B04E51C" w14:textId="5135EEC7" w:rsidR="00236044" w:rsidRPr="00EA6BBF" w:rsidRDefault="00000000" w:rsidP="002D7CC8">
            <w:pPr>
              <w:spacing w:after="0"/>
              <w:rPr>
                <w:rStyle w:val="Hyperlink"/>
                <w:color w:val="auto"/>
                <w:u w:val="none"/>
              </w:rPr>
            </w:pPr>
            <w:hyperlink r:id="rId10" w:tooltip="Visual and Performing Arts" w:history="1">
              <w:r w:rsidR="00236044" w:rsidRPr="00031AD8">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2D7CC8">
            <w:pPr>
              <w:spacing w:after="0"/>
            </w:pPr>
          </w:p>
        </w:tc>
        <w:tc>
          <w:tcPr>
            <w:tcW w:w="671" w:type="pct"/>
          </w:tcPr>
          <w:p w14:paraId="336316A1" w14:textId="77777777" w:rsidR="00236044" w:rsidRDefault="00236044" w:rsidP="002D7CC8">
            <w:pPr>
              <w:spacing w:after="0"/>
            </w:pPr>
          </w:p>
        </w:tc>
        <w:tc>
          <w:tcPr>
            <w:tcW w:w="712" w:type="pct"/>
          </w:tcPr>
          <w:p w14:paraId="7B67F5ED" w14:textId="77777777" w:rsidR="00236044" w:rsidRDefault="00236044" w:rsidP="002D7CC8">
            <w:pPr>
              <w:spacing w:after="0"/>
            </w:pPr>
          </w:p>
        </w:tc>
      </w:tr>
      <w:tr w:rsidR="00236044" w14:paraId="510C323E" w14:textId="77777777" w:rsidTr="00D3047A">
        <w:trPr>
          <w:cantSplit/>
        </w:trPr>
        <w:tc>
          <w:tcPr>
            <w:tcW w:w="3617" w:type="pct"/>
          </w:tcPr>
          <w:p w14:paraId="1EAB4E7A" w14:textId="433A4399" w:rsidR="00236044" w:rsidRDefault="00000000" w:rsidP="002D7CC8">
            <w:pPr>
              <w:spacing w:after="0"/>
            </w:pPr>
            <w:hyperlink r:id="rId11" w:tooltip="Text-Based Humanities" w:history="1">
              <w:r w:rsidR="00236044" w:rsidRPr="00031AD8">
                <w:rPr>
                  <w:rStyle w:val="Hyperlink"/>
                  <w:color w:val="0000FF"/>
                </w:rPr>
                <w:t>Text-Based Humanities</w:t>
              </w:r>
            </w:hyperlink>
            <w:r w:rsidR="00236044">
              <w:t xml:space="preserve"> (4cr)</w:t>
            </w:r>
          </w:p>
          <w:p w14:paraId="2CEE6E7F" w14:textId="77777777" w:rsidR="00236044" w:rsidRDefault="00236044" w:rsidP="002D7CC8">
            <w:pPr>
              <w:spacing w:after="0"/>
            </w:pPr>
          </w:p>
        </w:tc>
        <w:tc>
          <w:tcPr>
            <w:tcW w:w="671" w:type="pct"/>
          </w:tcPr>
          <w:p w14:paraId="5211BF40" w14:textId="77777777" w:rsidR="00236044" w:rsidRDefault="00236044" w:rsidP="002D7CC8">
            <w:pPr>
              <w:spacing w:after="0"/>
            </w:pPr>
          </w:p>
        </w:tc>
        <w:tc>
          <w:tcPr>
            <w:tcW w:w="712" w:type="pct"/>
          </w:tcPr>
          <w:p w14:paraId="0DE2CE2C" w14:textId="77777777" w:rsidR="00236044" w:rsidRDefault="00236044" w:rsidP="002D7CC8">
            <w:pPr>
              <w:spacing w:after="0"/>
            </w:pPr>
          </w:p>
        </w:tc>
      </w:tr>
      <w:tr w:rsidR="00236044" w14:paraId="5BD8224A" w14:textId="77777777" w:rsidTr="00D3047A">
        <w:trPr>
          <w:cantSplit/>
        </w:trPr>
        <w:tc>
          <w:tcPr>
            <w:tcW w:w="3617" w:type="pct"/>
          </w:tcPr>
          <w:p w14:paraId="5BF06092" w14:textId="5FD72123" w:rsidR="00236044" w:rsidRDefault="00000000" w:rsidP="002D7CC8">
            <w:pPr>
              <w:spacing w:after="0"/>
            </w:pPr>
            <w:hyperlink r:id="rId12" w:tooltip="Natural Science" w:history="1">
              <w:r w:rsidR="00236044" w:rsidRPr="00031AD8">
                <w:rPr>
                  <w:rStyle w:val="Hyperlink"/>
                  <w:color w:val="0000FF"/>
                </w:rPr>
                <w:t>Natural Science</w:t>
              </w:r>
            </w:hyperlink>
            <w:r w:rsidR="00236044">
              <w:t xml:space="preserve"> (4cr)</w:t>
            </w:r>
          </w:p>
          <w:p w14:paraId="2FB59808" w14:textId="77777777" w:rsidR="00236044" w:rsidRDefault="00236044" w:rsidP="002D7CC8">
            <w:pPr>
              <w:spacing w:after="0"/>
            </w:pPr>
          </w:p>
        </w:tc>
        <w:tc>
          <w:tcPr>
            <w:tcW w:w="671" w:type="pct"/>
          </w:tcPr>
          <w:p w14:paraId="64964053" w14:textId="77777777" w:rsidR="00236044" w:rsidRDefault="00236044" w:rsidP="002D7CC8">
            <w:pPr>
              <w:spacing w:after="0"/>
            </w:pPr>
          </w:p>
        </w:tc>
        <w:tc>
          <w:tcPr>
            <w:tcW w:w="712" w:type="pct"/>
          </w:tcPr>
          <w:p w14:paraId="732E8CB0" w14:textId="77777777" w:rsidR="00236044" w:rsidRDefault="00236044" w:rsidP="002D7CC8">
            <w:pPr>
              <w:spacing w:after="0"/>
            </w:pPr>
          </w:p>
        </w:tc>
      </w:tr>
    </w:tbl>
    <w:p w14:paraId="382ADF62" w14:textId="77777777" w:rsidR="00236044" w:rsidRDefault="00236044" w:rsidP="002D7CC8">
      <w:pPr>
        <w:spacing w:after="0"/>
      </w:pPr>
    </w:p>
    <w:p w14:paraId="1542FE5D" w14:textId="457CC9C4" w:rsidR="00236044" w:rsidRDefault="00F8094A" w:rsidP="002D7CC8">
      <w:pPr>
        <w:pStyle w:val="Heading2"/>
        <w:spacing w:before="0"/>
      </w:pPr>
      <w:r>
        <w:t>Communication</w:t>
      </w:r>
      <w:r w:rsidR="003D759B">
        <w:t xml:space="preserve"> and Media Studies </w:t>
      </w:r>
      <w:r w:rsidR="00236044">
        <w:t>(</w:t>
      </w:r>
      <w:r w:rsidR="000D0466">
        <w:t>48</w:t>
      </w:r>
      <w:r w:rsidR="00236044">
        <w:t xml:space="preserve"> Credits)</w:t>
      </w:r>
    </w:p>
    <w:p w14:paraId="4625031C" w14:textId="7375E3C9" w:rsidR="00236044" w:rsidRPr="00752C28" w:rsidRDefault="002D7CC8" w:rsidP="002D7CC8">
      <w:pPr>
        <w:pStyle w:val="Heading3"/>
        <w:spacing w:before="0" w:after="0"/>
        <w:rPr>
          <w:sz w:val="24"/>
          <w:szCs w:val="28"/>
        </w:rPr>
      </w:pPr>
      <w:r>
        <w:rPr>
          <w:sz w:val="24"/>
          <w:szCs w:val="28"/>
        </w:rPr>
        <w:t>Communication 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1C9BCBB7" w:rsidR="00236044" w:rsidRPr="00D421C1" w:rsidRDefault="002D7CC8" w:rsidP="002D7CC8">
            <w:pPr>
              <w:spacing w:after="0"/>
              <w:rPr>
                <w:b/>
                <w:bCs/>
              </w:rPr>
            </w:pPr>
            <w:r>
              <w:rPr>
                <w:b/>
                <w:bCs/>
              </w:rPr>
              <w:t xml:space="preserve">Communication </w:t>
            </w:r>
            <w:r w:rsidR="00236044">
              <w:rPr>
                <w:b/>
                <w:bCs/>
              </w:rPr>
              <w:t>Core Requirement</w:t>
            </w:r>
            <w:r>
              <w:rPr>
                <w:b/>
                <w:bCs/>
              </w:rPr>
              <w:t xml:space="preserve"> </w:t>
            </w:r>
            <w:r w:rsidR="00F8094A">
              <w:rPr>
                <w:b/>
                <w:bCs/>
              </w:rPr>
              <w:t>(2</w:t>
            </w:r>
            <w:r w:rsidR="003D759B">
              <w:rPr>
                <w:b/>
                <w:bCs/>
              </w:rPr>
              <w:t>4</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2D7CC8">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D7CC8">
            <w:pPr>
              <w:spacing w:after="0"/>
              <w:rPr>
                <w:b/>
                <w:bCs/>
              </w:rPr>
            </w:pPr>
            <w:r w:rsidRPr="00D421C1">
              <w:rPr>
                <w:b/>
                <w:bCs/>
              </w:rPr>
              <w:t>Semester Taken</w:t>
            </w:r>
          </w:p>
        </w:tc>
      </w:tr>
      <w:tr w:rsidR="00236044" w:rsidRPr="00597CC6" w14:paraId="3490212D" w14:textId="77777777" w:rsidTr="00F8094A">
        <w:trPr>
          <w:cantSplit/>
        </w:trPr>
        <w:tc>
          <w:tcPr>
            <w:tcW w:w="3617" w:type="pct"/>
          </w:tcPr>
          <w:p w14:paraId="5272ED53" w14:textId="70BB6BB5" w:rsidR="00236044" w:rsidRPr="006A68B8" w:rsidRDefault="00236044" w:rsidP="002D7CC8">
            <w:pPr>
              <w:spacing w:after="0"/>
              <w:rPr>
                <w:rFonts w:cstheme="minorHAnsi"/>
              </w:rPr>
            </w:pPr>
            <w:r w:rsidRPr="00236044">
              <w:rPr>
                <w:rFonts w:cstheme="minorHAnsi"/>
              </w:rPr>
              <w:t>COM 224 (4cr) –Media and Society</w:t>
            </w:r>
            <w:r w:rsidR="00044DD3">
              <w:rPr>
                <w:rFonts w:cstheme="minorHAnsi"/>
              </w:rPr>
              <w:t xml:space="preserve"> (Can fulfill Spartan Studies Distribution Requirement)</w:t>
            </w:r>
          </w:p>
        </w:tc>
        <w:tc>
          <w:tcPr>
            <w:tcW w:w="671" w:type="pct"/>
          </w:tcPr>
          <w:p w14:paraId="1E0779B2" w14:textId="77777777" w:rsidR="00236044" w:rsidRPr="006A68B8" w:rsidRDefault="00236044" w:rsidP="002D7CC8">
            <w:pPr>
              <w:spacing w:after="0"/>
              <w:rPr>
                <w:rFonts w:cstheme="minorHAnsi"/>
              </w:rPr>
            </w:pPr>
          </w:p>
        </w:tc>
        <w:tc>
          <w:tcPr>
            <w:tcW w:w="712" w:type="pct"/>
          </w:tcPr>
          <w:p w14:paraId="1FD474C3" w14:textId="77777777" w:rsidR="00236044" w:rsidRPr="006A68B8" w:rsidRDefault="00236044" w:rsidP="002D7CC8">
            <w:pPr>
              <w:spacing w:after="0"/>
              <w:rPr>
                <w:rFonts w:cstheme="minorHAnsi"/>
              </w:rPr>
            </w:pPr>
          </w:p>
        </w:tc>
      </w:tr>
      <w:tr w:rsidR="00236044" w:rsidRPr="00597CC6" w14:paraId="1CA559F2" w14:textId="77777777" w:rsidTr="00F8094A">
        <w:trPr>
          <w:cantSplit/>
        </w:trPr>
        <w:tc>
          <w:tcPr>
            <w:tcW w:w="3617" w:type="pct"/>
          </w:tcPr>
          <w:p w14:paraId="0D1E9FD4" w14:textId="31C401EC" w:rsidR="00236044" w:rsidRDefault="003D759B" w:rsidP="002D7CC8">
            <w:pPr>
              <w:spacing w:after="0"/>
              <w:rPr>
                <w:rFonts w:cstheme="minorHAnsi"/>
              </w:rPr>
            </w:pPr>
            <w:r>
              <w:rPr>
                <w:rFonts w:cstheme="minorHAnsi"/>
              </w:rPr>
              <w:t>COM 232</w:t>
            </w:r>
            <w:r w:rsidR="00F8094A" w:rsidRPr="00F8094A">
              <w:rPr>
                <w:rFonts w:cstheme="minorHAnsi"/>
              </w:rPr>
              <w:t xml:space="preserve"> (4cr) – </w:t>
            </w:r>
            <w:r>
              <w:rPr>
                <w:rFonts w:cstheme="minorHAnsi"/>
              </w:rPr>
              <w:t>Visual Literacy</w:t>
            </w:r>
          </w:p>
          <w:p w14:paraId="244F3ADF" w14:textId="2799B147" w:rsidR="00F8094A" w:rsidRPr="00673707" w:rsidRDefault="00F8094A" w:rsidP="002D7CC8">
            <w:pPr>
              <w:spacing w:after="0"/>
              <w:rPr>
                <w:rFonts w:cstheme="minorHAnsi"/>
                <w:i/>
                <w:iCs/>
              </w:rPr>
            </w:pPr>
          </w:p>
        </w:tc>
        <w:tc>
          <w:tcPr>
            <w:tcW w:w="671" w:type="pct"/>
          </w:tcPr>
          <w:p w14:paraId="0E9252CF" w14:textId="77777777" w:rsidR="00236044" w:rsidRPr="006A68B8" w:rsidRDefault="00236044" w:rsidP="002D7CC8">
            <w:pPr>
              <w:spacing w:after="0"/>
              <w:rPr>
                <w:rFonts w:cstheme="minorHAnsi"/>
              </w:rPr>
            </w:pPr>
          </w:p>
        </w:tc>
        <w:tc>
          <w:tcPr>
            <w:tcW w:w="712" w:type="pct"/>
          </w:tcPr>
          <w:p w14:paraId="1E7F81DA" w14:textId="77777777" w:rsidR="00236044" w:rsidRPr="006A68B8" w:rsidRDefault="00236044" w:rsidP="002D7CC8">
            <w:pPr>
              <w:spacing w:after="0"/>
              <w:rPr>
                <w:rFonts w:cstheme="minorHAnsi"/>
              </w:rPr>
            </w:pPr>
          </w:p>
        </w:tc>
      </w:tr>
      <w:tr w:rsidR="00236044" w:rsidRPr="00597CC6" w14:paraId="36701984" w14:textId="77777777" w:rsidTr="00F8094A">
        <w:trPr>
          <w:cantSplit/>
        </w:trPr>
        <w:tc>
          <w:tcPr>
            <w:tcW w:w="3617" w:type="pct"/>
          </w:tcPr>
          <w:p w14:paraId="79BAFC73" w14:textId="77777777" w:rsidR="00236044" w:rsidRDefault="003D759B" w:rsidP="002D7CC8">
            <w:pPr>
              <w:spacing w:after="0"/>
              <w:rPr>
                <w:rFonts w:cstheme="minorHAnsi"/>
              </w:rPr>
            </w:pPr>
            <w:r>
              <w:rPr>
                <w:rFonts w:cstheme="minorHAnsi"/>
              </w:rPr>
              <w:t>COM 242 (4cr) – Digital Citizenship</w:t>
            </w:r>
          </w:p>
          <w:p w14:paraId="39117EC0" w14:textId="18878253" w:rsidR="003D759B" w:rsidRPr="00F8094A" w:rsidRDefault="003D759B" w:rsidP="002D7CC8">
            <w:pPr>
              <w:spacing w:after="0"/>
              <w:rPr>
                <w:rFonts w:cstheme="minorHAnsi"/>
                <w:i/>
                <w:iCs/>
              </w:rPr>
            </w:pPr>
          </w:p>
        </w:tc>
        <w:tc>
          <w:tcPr>
            <w:tcW w:w="671" w:type="pct"/>
          </w:tcPr>
          <w:p w14:paraId="6F3857E0" w14:textId="77777777" w:rsidR="00236044" w:rsidRPr="006A68B8" w:rsidRDefault="00236044" w:rsidP="002D7CC8">
            <w:pPr>
              <w:spacing w:after="0"/>
              <w:rPr>
                <w:rFonts w:cstheme="minorHAnsi"/>
              </w:rPr>
            </w:pPr>
          </w:p>
        </w:tc>
        <w:tc>
          <w:tcPr>
            <w:tcW w:w="712" w:type="pct"/>
          </w:tcPr>
          <w:p w14:paraId="5F901B31" w14:textId="77777777" w:rsidR="00236044" w:rsidRPr="006A68B8" w:rsidRDefault="00236044" w:rsidP="002D7CC8">
            <w:pPr>
              <w:spacing w:after="0"/>
              <w:rPr>
                <w:rFonts w:cstheme="minorHAnsi"/>
              </w:rPr>
            </w:pPr>
          </w:p>
        </w:tc>
      </w:tr>
      <w:tr w:rsidR="00236044" w:rsidRPr="00597CC6" w14:paraId="7B9BC1C5" w14:textId="77777777" w:rsidTr="00F8094A">
        <w:trPr>
          <w:cantSplit/>
        </w:trPr>
        <w:tc>
          <w:tcPr>
            <w:tcW w:w="3617" w:type="pct"/>
          </w:tcPr>
          <w:p w14:paraId="6B01B6A8" w14:textId="77777777" w:rsidR="00236044" w:rsidRDefault="003D759B" w:rsidP="002D7CC8">
            <w:pPr>
              <w:spacing w:after="0"/>
              <w:rPr>
                <w:rFonts w:cstheme="minorHAnsi"/>
              </w:rPr>
            </w:pPr>
            <w:r>
              <w:rPr>
                <w:rFonts w:cstheme="minorHAnsi"/>
              </w:rPr>
              <w:t>COM 323 (4cr) – Digital Communication and Society</w:t>
            </w:r>
          </w:p>
          <w:p w14:paraId="75EB7556" w14:textId="57C88E06" w:rsidR="003D759B" w:rsidRPr="00F8094A" w:rsidRDefault="003D759B" w:rsidP="002D7CC8">
            <w:pPr>
              <w:spacing w:after="0"/>
              <w:rPr>
                <w:rFonts w:cstheme="minorHAnsi"/>
                <w:i/>
                <w:iCs/>
              </w:rPr>
            </w:pPr>
          </w:p>
        </w:tc>
        <w:tc>
          <w:tcPr>
            <w:tcW w:w="671" w:type="pct"/>
          </w:tcPr>
          <w:p w14:paraId="6501621F" w14:textId="77777777" w:rsidR="00236044" w:rsidRPr="006A68B8" w:rsidRDefault="00236044" w:rsidP="002D7CC8">
            <w:pPr>
              <w:spacing w:after="0"/>
              <w:rPr>
                <w:rFonts w:cstheme="minorHAnsi"/>
              </w:rPr>
            </w:pPr>
          </w:p>
        </w:tc>
        <w:tc>
          <w:tcPr>
            <w:tcW w:w="712" w:type="pct"/>
          </w:tcPr>
          <w:p w14:paraId="011E1F19" w14:textId="77777777" w:rsidR="00236044" w:rsidRPr="006A68B8" w:rsidRDefault="00236044" w:rsidP="002D7CC8">
            <w:pPr>
              <w:spacing w:after="0"/>
              <w:rPr>
                <w:rFonts w:cstheme="minorHAnsi"/>
              </w:rPr>
            </w:pPr>
          </w:p>
        </w:tc>
      </w:tr>
      <w:tr w:rsidR="003D759B" w:rsidRPr="00597CC6" w14:paraId="01C1B1AA" w14:textId="77777777" w:rsidTr="00F8094A">
        <w:trPr>
          <w:cantSplit/>
        </w:trPr>
        <w:tc>
          <w:tcPr>
            <w:tcW w:w="3617" w:type="pct"/>
          </w:tcPr>
          <w:p w14:paraId="74AC4355" w14:textId="77777777" w:rsidR="003D759B" w:rsidRDefault="003D759B" w:rsidP="002D7CC8">
            <w:pPr>
              <w:spacing w:after="0"/>
              <w:rPr>
                <w:rFonts w:cstheme="minorHAnsi"/>
              </w:rPr>
            </w:pPr>
            <w:r>
              <w:rPr>
                <w:rFonts w:cstheme="minorHAnsi"/>
              </w:rPr>
              <w:t>COM 327 (4cr) – Communication and Law</w:t>
            </w:r>
          </w:p>
          <w:p w14:paraId="516EDB8F" w14:textId="4BB3CE21" w:rsidR="003D759B" w:rsidRDefault="003D759B" w:rsidP="002D7CC8">
            <w:pPr>
              <w:spacing w:after="0"/>
              <w:rPr>
                <w:rFonts w:cstheme="minorHAnsi"/>
              </w:rPr>
            </w:pPr>
          </w:p>
        </w:tc>
        <w:tc>
          <w:tcPr>
            <w:tcW w:w="671" w:type="pct"/>
          </w:tcPr>
          <w:p w14:paraId="24E9EC98" w14:textId="77777777" w:rsidR="003D759B" w:rsidRPr="006A68B8" w:rsidRDefault="003D759B" w:rsidP="002D7CC8">
            <w:pPr>
              <w:spacing w:after="0"/>
              <w:rPr>
                <w:rFonts w:cstheme="minorHAnsi"/>
              </w:rPr>
            </w:pPr>
          </w:p>
        </w:tc>
        <w:tc>
          <w:tcPr>
            <w:tcW w:w="712" w:type="pct"/>
          </w:tcPr>
          <w:p w14:paraId="3D264F6C" w14:textId="77777777" w:rsidR="003D759B" w:rsidRPr="006A68B8" w:rsidRDefault="003D759B" w:rsidP="002D7CC8">
            <w:pPr>
              <w:spacing w:after="0"/>
              <w:rPr>
                <w:rFonts w:cstheme="minorHAnsi"/>
              </w:rPr>
            </w:pPr>
          </w:p>
        </w:tc>
      </w:tr>
      <w:tr w:rsidR="003D759B" w:rsidRPr="00597CC6" w14:paraId="145EB14F" w14:textId="77777777" w:rsidTr="00F8094A">
        <w:trPr>
          <w:cantSplit/>
        </w:trPr>
        <w:tc>
          <w:tcPr>
            <w:tcW w:w="3617" w:type="pct"/>
          </w:tcPr>
          <w:p w14:paraId="15871417" w14:textId="77777777" w:rsidR="003D759B" w:rsidRDefault="003D759B" w:rsidP="002D7CC8">
            <w:pPr>
              <w:spacing w:after="0"/>
              <w:rPr>
                <w:rFonts w:cstheme="minorHAnsi"/>
              </w:rPr>
            </w:pPr>
            <w:r>
              <w:rPr>
                <w:rFonts w:cstheme="minorHAnsi"/>
              </w:rPr>
              <w:t>COM 475 (4cr) – Communication and Media Studies Capstone</w:t>
            </w:r>
          </w:p>
          <w:p w14:paraId="402AE716" w14:textId="6247CB10" w:rsidR="003D759B" w:rsidRDefault="003D759B" w:rsidP="002D7CC8">
            <w:pPr>
              <w:spacing w:after="0"/>
              <w:rPr>
                <w:rFonts w:cstheme="minorHAnsi"/>
              </w:rPr>
            </w:pPr>
          </w:p>
        </w:tc>
        <w:tc>
          <w:tcPr>
            <w:tcW w:w="671" w:type="pct"/>
          </w:tcPr>
          <w:p w14:paraId="48F018EC" w14:textId="77777777" w:rsidR="003D759B" w:rsidRPr="006A68B8" w:rsidRDefault="003D759B" w:rsidP="002D7CC8">
            <w:pPr>
              <w:spacing w:after="0"/>
              <w:rPr>
                <w:rFonts w:cstheme="minorHAnsi"/>
              </w:rPr>
            </w:pPr>
          </w:p>
        </w:tc>
        <w:tc>
          <w:tcPr>
            <w:tcW w:w="712" w:type="pct"/>
          </w:tcPr>
          <w:p w14:paraId="3DF8FF16" w14:textId="77777777" w:rsidR="003D759B" w:rsidRPr="006A68B8" w:rsidRDefault="003D759B" w:rsidP="002D7CC8">
            <w:pPr>
              <w:spacing w:after="0"/>
              <w:rPr>
                <w:rFonts w:cstheme="minorHAnsi"/>
              </w:rPr>
            </w:pPr>
          </w:p>
        </w:tc>
      </w:tr>
    </w:tbl>
    <w:p w14:paraId="185C1ADA" w14:textId="77777777" w:rsidR="002D7CC8" w:rsidRDefault="002D7CC8" w:rsidP="002D7CC8">
      <w:pPr>
        <w:spacing w:after="0"/>
      </w:pPr>
    </w:p>
    <w:p w14:paraId="06E09B8B" w14:textId="5A5E6C84" w:rsidR="002D7CC8" w:rsidRPr="00752C28" w:rsidRDefault="002D7CC8" w:rsidP="002D7CC8">
      <w:pPr>
        <w:pStyle w:val="Heading3"/>
        <w:spacing w:before="0" w:after="0"/>
        <w:rPr>
          <w:sz w:val="24"/>
          <w:szCs w:val="28"/>
        </w:rPr>
      </w:pPr>
      <w:r>
        <w:rPr>
          <w:sz w:val="24"/>
          <w:szCs w:val="28"/>
        </w:rPr>
        <w:t>Media Production</w:t>
      </w:r>
      <w:r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23912ED1" w14:textId="77777777" w:rsidTr="001E0C63">
        <w:trPr>
          <w:cantSplit/>
        </w:trPr>
        <w:tc>
          <w:tcPr>
            <w:tcW w:w="3617" w:type="pct"/>
            <w:shd w:val="clear" w:color="auto" w:fill="D0CECE" w:themeFill="background2" w:themeFillShade="E6"/>
          </w:tcPr>
          <w:p w14:paraId="179DDEC3" w14:textId="7868033E" w:rsidR="002D7CC8" w:rsidRDefault="002D7CC8" w:rsidP="001E0C63">
            <w:pPr>
              <w:spacing w:after="0"/>
              <w:rPr>
                <w:b/>
                <w:bCs/>
              </w:rPr>
            </w:pPr>
            <w:r>
              <w:rPr>
                <w:b/>
                <w:bCs/>
              </w:rPr>
              <w:t>Media Production Requirement (8 credits)</w:t>
            </w:r>
          </w:p>
          <w:p w14:paraId="26FEC653" w14:textId="17D98327" w:rsidR="002D7CC8" w:rsidRDefault="002D7CC8" w:rsidP="002D7CC8">
            <w:pPr>
              <w:spacing w:after="0"/>
              <w:rPr>
                <w:rFonts w:ascii="Times New Roman" w:hAnsi="Times New Roman"/>
              </w:rPr>
            </w:pPr>
            <w:r>
              <w:rPr>
                <w:rFonts w:ascii="Times New Roman" w:hAnsi="Times New Roman"/>
              </w:rPr>
              <w:t>A</w:t>
            </w:r>
            <w:r w:rsidRPr="002D7CC8">
              <w:rPr>
                <w:rFonts w:ascii="Times New Roman" w:hAnsi="Times New Roman"/>
              </w:rPr>
              <w:t>t least one course at the 300-level or above</w:t>
            </w:r>
            <w:r>
              <w:rPr>
                <w:rFonts w:ascii="Times New Roman" w:hAnsi="Times New Roman"/>
              </w:rPr>
              <w:t>.</w:t>
            </w:r>
          </w:p>
          <w:p w14:paraId="1E778C79" w14:textId="2C74A463" w:rsidR="002D7CC8" w:rsidRDefault="002D7CC8" w:rsidP="002D7CC8">
            <w:pPr>
              <w:spacing w:after="0"/>
              <w:rPr>
                <w:rFonts w:ascii="Times New Roman" w:hAnsi="Times New Roman"/>
              </w:rPr>
            </w:pPr>
            <w:r>
              <w:rPr>
                <w:rFonts w:ascii="Times New Roman" w:hAnsi="Times New Roman"/>
              </w:rPr>
              <w:t xml:space="preserve">Refer to catalog for the </w:t>
            </w:r>
            <w:hyperlink r:id="rId13" w:tooltip="Elective Options" w:history="1">
              <w:r w:rsidRPr="00031AD8">
                <w:rPr>
                  <w:rStyle w:val="Hyperlink"/>
                  <w:rFonts w:ascii="Times New Roman" w:hAnsi="Times New Roman"/>
                  <w:color w:val="0000FF"/>
                </w:rPr>
                <w:t>Elective Options</w:t>
              </w:r>
            </w:hyperlink>
            <w:r>
              <w:rPr>
                <w:rFonts w:ascii="Times New Roman" w:hAnsi="Times New Roman"/>
              </w:rPr>
              <w:t xml:space="preserve">. </w:t>
            </w:r>
          </w:p>
          <w:p w14:paraId="048AE837" w14:textId="6B54C92F" w:rsidR="002D7CC8" w:rsidRPr="00D421C1" w:rsidRDefault="002D7CC8" w:rsidP="002D7CC8">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5FFB3808"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43A171A2" w14:textId="77777777" w:rsidR="002D7CC8" w:rsidRPr="00D421C1" w:rsidRDefault="002D7CC8" w:rsidP="001E0C63">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45362615" w:rsidR="00075EB3" w:rsidRDefault="003D759B" w:rsidP="002D7CC8">
            <w:pPr>
              <w:spacing w:after="0"/>
              <w:rPr>
                <w:rFonts w:cstheme="minorHAnsi"/>
              </w:rPr>
            </w:pPr>
            <w:r>
              <w:rPr>
                <w:rFonts w:cstheme="minorHAnsi"/>
              </w:rPr>
              <w:t>Media production course</w:t>
            </w:r>
            <w:r w:rsidR="00075EB3">
              <w:rPr>
                <w:rFonts w:cstheme="minorHAnsi"/>
              </w:rPr>
              <w:t xml:space="preserve"> (4cr)</w:t>
            </w:r>
          </w:p>
          <w:p w14:paraId="2E9819B0" w14:textId="34517AEA" w:rsidR="00075EB3" w:rsidRPr="00075EB3" w:rsidRDefault="00075EB3" w:rsidP="002D7CC8">
            <w:pPr>
              <w:spacing w:after="0"/>
              <w:rPr>
                <w:rFonts w:cstheme="minorHAnsi"/>
              </w:rPr>
            </w:pPr>
          </w:p>
        </w:tc>
        <w:tc>
          <w:tcPr>
            <w:tcW w:w="671" w:type="pct"/>
          </w:tcPr>
          <w:p w14:paraId="1C1E2F62" w14:textId="77777777" w:rsidR="00075EB3" w:rsidRPr="00902A5F" w:rsidRDefault="00075EB3" w:rsidP="002D7CC8">
            <w:pPr>
              <w:spacing w:after="0"/>
              <w:rPr>
                <w:rFonts w:cstheme="minorHAnsi"/>
              </w:rPr>
            </w:pPr>
          </w:p>
        </w:tc>
        <w:tc>
          <w:tcPr>
            <w:tcW w:w="712" w:type="pct"/>
          </w:tcPr>
          <w:p w14:paraId="4D0C9027" w14:textId="77777777" w:rsidR="00075EB3" w:rsidRPr="00902A5F" w:rsidRDefault="00075EB3" w:rsidP="002D7CC8">
            <w:pPr>
              <w:spacing w:after="0"/>
              <w:rPr>
                <w:rFonts w:cstheme="minorHAnsi"/>
              </w:rPr>
            </w:pPr>
          </w:p>
        </w:tc>
      </w:tr>
      <w:tr w:rsidR="00075EB3" w:rsidRPr="00902A5F" w14:paraId="67CE31EF" w14:textId="77777777" w:rsidTr="00F8094A">
        <w:trPr>
          <w:cantSplit/>
        </w:trPr>
        <w:tc>
          <w:tcPr>
            <w:tcW w:w="3617" w:type="pct"/>
          </w:tcPr>
          <w:p w14:paraId="79C7D85E" w14:textId="4292EEE4" w:rsidR="003D759B" w:rsidRDefault="003D759B" w:rsidP="002D7CC8">
            <w:pPr>
              <w:spacing w:after="0"/>
              <w:rPr>
                <w:rFonts w:cstheme="minorHAnsi"/>
              </w:rPr>
            </w:pPr>
            <w:r>
              <w:rPr>
                <w:rFonts w:cstheme="minorHAnsi"/>
              </w:rPr>
              <w:lastRenderedPageBreak/>
              <w:t>Media production course at 300-level or above (4cr)</w:t>
            </w:r>
          </w:p>
          <w:p w14:paraId="7093E702" w14:textId="59A76422" w:rsidR="00816B2C" w:rsidRDefault="00816B2C" w:rsidP="002D7CC8">
            <w:pPr>
              <w:spacing w:after="0"/>
              <w:rPr>
                <w:rFonts w:cstheme="minorHAnsi"/>
              </w:rPr>
            </w:pPr>
          </w:p>
        </w:tc>
        <w:tc>
          <w:tcPr>
            <w:tcW w:w="671" w:type="pct"/>
          </w:tcPr>
          <w:p w14:paraId="75123454" w14:textId="77777777" w:rsidR="00075EB3" w:rsidRPr="00902A5F" w:rsidRDefault="00075EB3" w:rsidP="002D7CC8">
            <w:pPr>
              <w:spacing w:after="0"/>
              <w:rPr>
                <w:rFonts w:cstheme="minorHAnsi"/>
              </w:rPr>
            </w:pPr>
          </w:p>
        </w:tc>
        <w:tc>
          <w:tcPr>
            <w:tcW w:w="712" w:type="pct"/>
          </w:tcPr>
          <w:p w14:paraId="566E7D6A" w14:textId="77777777" w:rsidR="00075EB3" w:rsidRPr="00902A5F" w:rsidRDefault="00075EB3" w:rsidP="002D7CC8">
            <w:pPr>
              <w:spacing w:after="0"/>
              <w:rPr>
                <w:rFonts w:cstheme="minorHAnsi"/>
              </w:rPr>
            </w:pPr>
          </w:p>
        </w:tc>
      </w:tr>
    </w:tbl>
    <w:p w14:paraId="207EDB50" w14:textId="77777777" w:rsidR="002D7CC8" w:rsidRDefault="002D7CC8" w:rsidP="002D7CC8">
      <w:pPr>
        <w:spacing w:after="0"/>
      </w:pPr>
    </w:p>
    <w:p w14:paraId="71BBC729" w14:textId="2031BEA9" w:rsidR="002D7CC8" w:rsidRPr="00752C28" w:rsidRDefault="002D7CC8" w:rsidP="002D7CC8">
      <w:pPr>
        <w:pStyle w:val="Heading3"/>
        <w:spacing w:before="0" w:after="0"/>
        <w:rPr>
          <w:sz w:val="24"/>
          <w:szCs w:val="28"/>
        </w:rPr>
      </w:pPr>
      <w:r>
        <w:rPr>
          <w:sz w:val="24"/>
          <w:szCs w:val="28"/>
        </w:rPr>
        <w:t>Media Studies</w:t>
      </w:r>
      <w:r w:rsidRPr="00752C28">
        <w:rPr>
          <w:sz w:val="24"/>
          <w:szCs w:val="28"/>
        </w:rPr>
        <w:t xml:space="preserve"> </w:t>
      </w:r>
      <w:r w:rsidR="00D82F66">
        <w:rPr>
          <w:sz w:val="24"/>
          <w:szCs w:val="28"/>
        </w:rPr>
        <w:t xml:space="preserve">Elective </w:t>
      </w:r>
      <w:r w:rsidRPr="00752C28">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10812715" w14:textId="77777777" w:rsidTr="001E0C63">
        <w:trPr>
          <w:cantSplit/>
        </w:trPr>
        <w:tc>
          <w:tcPr>
            <w:tcW w:w="3617" w:type="pct"/>
            <w:shd w:val="clear" w:color="auto" w:fill="D0CECE" w:themeFill="background2" w:themeFillShade="E6"/>
          </w:tcPr>
          <w:p w14:paraId="420BE7DA" w14:textId="4743C94A" w:rsidR="002D7CC8" w:rsidRDefault="002D7CC8" w:rsidP="001E0C63">
            <w:pPr>
              <w:spacing w:after="0"/>
              <w:rPr>
                <w:b/>
                <w:bCs/>
              </w:rPr>
            </w:pPr>
            <w:r>
              <w:rPr>
                <w:b/>
                <w:bCs/>
              </w:rPr>
              <w:t xml:space="preserve">Media Studies </w:t>
            </w:r>
            <w:r w:rsidR="00D82F66">
              <w:rPr>
                <w:b/>
                <w:bCs/>
              </w:rPr>
              <w:t xml:space="preserve">Elective </w:t>
            </w:r>
            <w:r>
              <w:rPr>
                <w:b/>
                <w:bCs/>
              </w:rPr>
              <w:t>Requirement (8 credits)</w:t>
            </w:r>
          </w:p>
          <w:p w14:paraId="226176E6" w14:textId="77777777" w:rsidR="00D82F66" w:rsidRDefault="00D82F66" w:rsidP="00D82F66">
            <w:pPr>
              <w:spacing w:after="0"/>
              <w:rPr>
                <w:rFonts w:ascii="Times New Roman" w:hAnsi="Times New Roman"/>
              </w:rPr>
            </w:pPr>
            <w:r>
              <w:rPr>
                <w:rFonts w:ascii="Times New Roman" w:hAnsi="Times New Roman"/>
              </w:rPr>
              <w:t>A</w:t>
            </w:r>
            <w:r w:rsidRPr="002D7CC8">
              <w:rPr>
                <w:rFonts w:ascii="Times New Roman" w:hAnsi="Times New Roman"/>
              </w:rPr>
              <w:t>t least one course at the 300-level or above</w:t>
            </w:r>
            <w:r>
              <w:rPr>
                <w:rFonts w:ascii="Times New Roman" w:hAnsi="Times New Roman"/>
              </w:rPr>
              <w:t>.</w:t>
            </w:r>
          </w:p>
          <w:p w14:paraId="101B0B48" w14:textId="40CB9350" w:rsidR="00D82F66" w:rsidRDefault="00D82F66" w:rsidP="00D82F66">
            <w:pPr>
              <w:spacing w:after="0"/>
              <w:rPr>
                <w:rFonts w:ascii="Times New Roman" w:hAnsi="Times New Roman"/>
              </w:rPr>
            </w:pPr>
            <w:r>
              <w:rPr>
                <w:rFonts w:ascii="Times New Roman" w:hAnsi="Times New Roman"/>
              </w:rPr>
              <w:t xml:space="preserve">Refer to catalog for the </w:t>
            </w:r>
            <w:hyperlink r:id="rId14" w:tooltip="Elective Options" w:history="1">
              <w:r w:rsidRPr="00031AD8">
                <w:rPr>
                  <w:rStyle w:val="Hyperlink"/>
                  <w:rFonts w:ascii="Times New Roman" w:hAnsi="Times New Roman"/>
                  <w:color w:val="0000FF"/>
                </w:rPr>
                <w:t>Elective Options</w:t>
              </w:r>
            </w:hyperlink>
            <w:r>
              <w:rPr>
                <w:rFonts w:ascii="Times New Roman" w:hAnsi="Times New Roman"/>
              </w:rPr>
              <w:t xml:space="preserve">. </w:t>
            </w:r>
          </w:p>
          <w:p w14:paraId="25A00956" w14:textId="788C85B2" w:rsidR="00D82F66" w:rsidRPr="00D421C1" w:rsidRDefault="00D82F66" w:rsidP="00D82F66">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0792FABE"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2CA9FDFA" w14:textId="77777777" w:rsidR="002D7CC8" w:rsidRPr="00D421C1" w:rsidRDefault="002D7CC8" w:rsidP="001E0C63">
            <w:pPr>
              <w:spacing w:after="0"/>
              <w:rPr>
                <w:b/>
                <w:bCs/>
              </w:rPr>
            </w:pPr>
            <w:r w:rsidRPr="00D421C1">
              <w:rPr>
                <w:b/>
                <w:bCs/>
              </w:rPr>
              <w:t>Semester Taken</w:t>
            </w:r>
          </w:p>
        </w:tc>
      </w:tr>
      <w:tr w:rsidR="00F8094A" w:rsidRPr="00902A5F" w14:paraId="11E0A58C" w14:textId="77777777" w:rsidTr="00F8094A">
        <w:trPr>
          <w:cantSplit/>
        </w:trPr>
        <w:tc>
          <w:tcPr>
            <w:tcW w:w="3617" w:type="pct"/>
          </w:tcPr>
          <w:p w14:paraId="31695FE0" w14:textId="4C9A99D9" w:rsidR="00F8094A" w:rsidRDefault="003D759B" w:rsidP="002D7CC8">
            <w:pPr>
              <w:spacing w:after="0"/>
              <w:rPr>
                <w:rFonts w:cstheme="minorHAnsi"/>
              </w:rPr>
            </w:pPr>
            <w:r>
              <w:rPr>
                <w:rFonts w:cstheme="minorHAnsi"/>
              </w:rPr>
              <w:t xml:space="preserve">Media </w:t>
            </w:r>
            <w:r w:rsidR="00D82F66">
              <w:rPr>
                <w:rFonts w:cstheme="minorHAnsi"/>
              </w:rPr>
              <w:t>S</w:t>
            </w:r>
            <w:r>
              <w:rPr>
                <w:rFonts w:cstheme="minorHAnsi"/>
              </w:rPr>
              <w:t xml:space="preserve">tudies </w:t>
            </w:r>
            <w:r w:rsidR="00D82F66">
              <w:rPr>
                <w:rFonts w:cstheme="minorHAnsi"/>
              </w:rPr>
              <w:t>Elective</w:t>
            </w:r>
            <w:r w:rsidR="00F8094A">
              <w:rPr>
                <w:rFonts w:cstheme="minorHAnsi"/>
              </w:rPr>
              <w:t xml:space="preserve"> (4cr)</w:t>
            </w:r>
          </w:p>
          <w:p w14:paraId="4338A12C" w14:textId="77777777" w:rsidR="00F8094A" w:rsidRDefault="00F8094A" w:rsidP="002D7CC8">
            <w:pPr>
              <w:spacing w:after="0"/>
              <w:rPr>
                <w:rFonts w:cstheme="minorHAnsi"/>
              </w:rPr>
            </w:pPr>
          </w:p>
        </w:tc>
        <w:tc>
          <w:tcPr>
            <w:tcW w:w="671" w:type="pct"/>
          </w:tcPr>
          <w:p w14:paraId="6E8BF9D6" w14:textId="77777777" w:rsidR="00F8094A" w:rsidRPr="00902A5F" w:rsidRDefault="00F8094A" w:rsidP="002D7CC8">
            <w:pPr>
              <w:spacing w:after="0"/>
              <w:rPr>
                <w:rFonts w:cstheme="minorHAnsi"/>
              </w:rPr>
            </w:pPr>
          </w:p>
        </w:tc>
        <w:tc>
          <w:tcPr>
            <w:tcW w:w="712" w:type="pct"/>
          </w:tcPr>
          <w:p w14:paraId="0AFC7351" w14:textId="77777777" w:rsidR="00F8094A" w:rsidRPr="00902A5F" w:rsidRDefault="00F8094A" w:rsidP="002D7CC8">
            <w:pPr>
              <w:spacing w:after="0"/>
              <w:rPr>
                <w:rFonts w:cstheme="minorHAnsi"/>
              </w:rPr>
            </w:pPr>
          </w:p>
        </w:tc>
      </w:tr>
      <w:tr w:rsidR="003D759B" w:rsidRPr="00902A5F" w14:paraId="64C50A33" w14:textId="77777777" w:rsidTr="00F8094A">
        <w:trPr>
          <w:cantSplit/>
        </w:trPr>
        <w:tc>
          <w:tcPr>
            <w:tcW w:w="3617" w:type="pct"/>
          </w:tcPr>
          <w:p w14:paraId="339DE52A" w14:textId="0F5FE8D5" w:rsidR="003D759B" w:rsidRDefault="003D759B" w:rsidP="002D7CC8">
            <w:pPr>
              <w:spacing w:after="0"/>
              <w:rPr>
                <w:rFonts w:cstheme="minorHAnsi"/>
              </w:rPr>
            </w:pPr>
            <w:r>
              <w:rPr>
                <w:rFonts w:cstheme="minorHAnsi"/>
              </w:rPr>
              <w:t xml:space="preserve">Media </w:t>
            </w:r>
            <w:r w:rsidR="00D82F66">
              <w:rPr>
                <w:rFonts w:cstheme="minorHAnsi"/>
              </w:rPr>
              <w:t>Studies</w:t>
            </w:r>
            <w:r>
              <w:rPr>
                <w:rFonts w:cstheme="minorHAnsi"/>
              </w:rPr>
              <w:t xml:space="preserve"> </w:t>
            </w:r>
            <w:r w:rsidR="00D82F66">
              <w:rPr>
                <w:rFonts w:cstheme="minorHAnsi"/>
              </w:rPr>
              <w:t>300+ Elective</w:t>
            </w:r>
            <w:r>
              <w:rPr>
                <w:rFonts w:cstheme="minorHAnsi"/>
              </w:rPr>
              <w:t xml:space="preserve"> (4cr)</w:t>
            </w:r>
          </w:p>
          <w:p w14:paraId="02E4D3B8" w14:textId="77777777" w:rsidR="003D759B" w:rsidRDefault="003D759B" w:rsidP="002D7CC8">
            <w:pPr>
              <w:spacing w:after="0"/>
              <w:rPr>
                <w:rFonts w:cstheme="minorHAnsi"/>
              </w:rPr>
            </w:pPr>
          </w:p>
        </w:tc>
        <w:tc>
          <w:tcPr>
            <w:tcW w:w="671" w:type="pct"/>
          </w:tcPr>
          <w:p w14:paraId="1F9AF903" w14:textId="77777777" w:rsidR="003D759B" w:rsidRPr="00902A5F" w:rsidRDefault="003D759B" w:rsidP="002D7CC8">
            <w:pPr>
              <w:spacing w:after="0"/>
              <w:rPr>
                <w:rFonts w:cstheme="minorHAnsi"/>
              </w:rPr>
            </w:pPr>
          </w:p>
        </w:tc>
        <w:tc>
          <w:tcPr>
            <w:tcW w:w="712" w:type="pct"/>
          </w:tcPr>
          <w:p w14:paraId="174FA04B" w14:textId="77777777" w:rsidR="003D759B" w:rsidRPr="00902A5F" w:rsidRDefault="003D759B" w:rsidP="002D7CC8">
            <w:pPr>
              <w:spacing w:after="0"/>
              <w:rPr>
                <w:rFonts w:cstheme="minorHAnsi"/>
              </w:rPr>
            </w:pPr>
          </w:p>
        </w:tc>
      </w:tr>
    </w:tbl>
    <w:p w14:paraId="3DA29107" w14:textId="77777777" w:rsidR="002D7CC8" w:rsidRDefault="002D7CC8" w:rsidP="002D7CC8">
      <w:pPr>
        <w:spacing w:after="0"/>
      </w:pPr>
    </w:p>
    <w:p w14:paraId="4BD45B6B" w14:textId="1F431DBB" w:rsidR="002D7CC8" w:rsidRPr="00752C28" w:rsidRDefault="002D7CC8" w:rsidP="002D7CC8">
      <w:pPr>
        <w:pStyle w:val="Heading3"/>
        <w:spacing w:before="0" w:after="0"/>
        <w:rPr>
          <w:sz w:val="24"/>
          <w:szCs w:val="28"/>
        </w:rPr>
      </w:pPr>
      <w:r>
        <w:rPr>
          <w:sz w:val="24"/>
          <w:szCs w:val="28"/>
        </w:rPr>
        <w:t>Major</w:t>
      </w:r>
      <w:r w:rsidRPr="00752C28">
        <w:rPr>
          <w:sz w:val="24"/>
          <w:szCs w:val="28"/>
        </w:rPr>
        <w:t xml:space="preserve"> </w:t>
      </w:r>
      <w:r w:rsidR="00D82F66">
        <w:rPr>
          <w:sz w:val="24"/>
          <w:szCs w:val="28"/>
        </w:rPr>
        <w:t xml:space="preserve">Elective </w:t>
      </w:r>
      <w:r w:rsidRPr="00752C28">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D7CC8" w:rsidRPr="00D421C1" w14:paraId="40B918DA" w14:textId="77777777" w:rsidTr="001E0C63">
        <w:trPr>
          <w:cantSplit/>
        </w:trPr>
        <w:tc>
          <w:tcPr>
            <w:tcW w:w="3617" w:type="pct"/>
            <w:shd w:val="clear" w:color="auto" w:fill="D0CECE" w:themeFill="background2" w:themeFillShade="E6"/>
          </w:tcPr>
          <w:p w14:paraId="36B772A5" w14:textId="5855FFA2" w:rsidR="002D7CC8" w:rsidRDefault="00D82F66" w:rsidP="001E0C63">
            <w:pPr>
              <w:spacing w:after="0"/>
              <w:rPr>
                <w:b/>
                <w:bCs/>
              </w:rPr>
            </w:pPr>
            <w:r>
              <w:rPr>
                <w:b/>
                <w:bCs/>
              </w:rPr>
              <w:t>Major Elective</w:t>
            </w:r>
            <w:r w:rsidR="002D7CC8">
              <w:rPr>
                <w:b/>
                <w:bCs/>
              </w:rPr>
              <w:t xml:space="preserve"> Requirement (</w:t>
            </w:r>
            <w:r>
              <w:rPr>
                <w:b/>
                <w:bCs/>
              </w:rPr>
              <w:t>8</w:t>
            </w:r>
            <w:r w:rsidR="002D7CC8">
              <w:rPr>
                <w:b/>
                <w:bCs/>
              </w:rPr>
              <w:t xml:space="preserve"> credits)</w:t>
            </w:r>
          </w:p>
          <w:p w14:paraId="7F718F0D" w14:textId="77777777" w:rsidR="00D82F66" w:rsidRDefault="00D82F66" w:rsidP="001E0C63">
            <w:pPr>
              <w:spacing w:after="0"/>
            </w:pPr>
            <w:r w:rsidRPr="00D82F66">
              <w:t>COM 354 Internship in Communication and COM 392 Independent Study in Communication can only count for four credit hours toward electives.</w:t>
            </w:r>
            <w:r>
              <w:t xml:space="preserve"> </w:t>
            </w:r>
          </w:p>
          <w:p w14:paraId="01680BF9" w14:textId="7563DCE2" w:rsidR="00D82F66" w:rsidRDefault="00D82F66" w:rsidP="00D82F66">
            <w:pPr>
              <w:spacing w:after="0"/>
              <w:rPr>
                <w:rFonts w:ascii="Times New Roman" w:hAnsi="Times New Roman"/>
              </w:rPr>
            </w:pPr>
            <w:r>
              <w:rPr>
                <w:rFonts w:ascii="Times New Roman" w:hAnsi="Times New Roman"/>
              </w:rPr>
              <w:t xml:space="preserve">Refer to catalog for the </w:t>
            </w:r>
            <w:hyperlink r:id="rId15" w:tooltip="Elective Options" w:history="1">
              <w:r w:rsidRPr="00031AD8">
                <w:rPr>
                  <w:rStyle w:val="Hyperlink"/>
                  <w:rFonts w:ascii="Times New Roman" w:hAnsi="Times New Roman"/>
                  <w:color w:val="0000FF"/>
                </w:rPr>
                <w:t>Elective Options</w:t>
              </w:r>
            </w:hyperlink>
            <w:r>
              <w:rPr>
                <w:rFonts w:ascii="Times New Roman" w:hAnsi="Times New Roman"/>
              </w:rPr>
              <w:t xml:space="preserve">. </w:t>
            </w:r>
          </w:p>
          <w:p w14:paraId="0223A1AB" w14:textId="0F9FFA2B" w:rsidR="00D82F66" w:rsidRPr="00D82F66" w:rsidRDefault="00D82F66" w:rsidP="00D82F66">
            <w:pPr>
              <w:spacing w:after="0"/>
            </w:pPr>
            <w:r>
              <w:rPr>
                <w:rFonts w:ascii="Times New Roman" w:hAnsi="Times New Roman"/>
                <w:i/>
                <w:iCs/>
              </w:rPr>
              <w:t>Pre-requisites will depend on the course chosen.</w:t>
            </w:r>
          </w:p>
        </w:tc>
        <w:tc>
          <w:tcPr>
            <w:tcW w:w="671" w:type="pct"/>
            <w:shd w:val="clear" w:color="auto" w:fill="D0CECE" w:themeFill="background2" w:themeFillShade="E6"/>
          </w:tcPr>
          <w:p w14:paraId="2BFDD372" w14:textId="77777777" w:rsidR="002D7CC8" w:rsidRPr="00D421C1" w:rsidRDefault="002D7CC8" w:rsidP="001E0C63">
            <w:pPr>
              <w:spacing w:after="0"/>
              <w:rPr>
                <w:b/>
                <w:bCs/>
              </w:rPr>
            </w:pPr>
            <w:r w:rsidRPr="00D421C1">
              <w:rPr>
                <w:b/>
                <w:bCs/>
              </w:rPr>
              <w:t>Course Taken</w:t>
            </w:r>
          </w:p>
        </w:tc>
        <w:tc>
          <w:tcPr>
            <w:tcW w:w="712" w:type="pct"/>
            <w:shd w:val="clear" w:color="auto" w:fill="D0CECE" w:themeFill="background2" w:themeFillShade="E6"/>
          </w:tcPr>
          <w:p w14:paraId="43A58A58" w14:textId="77777777" w:rsidR="002D7CC8" w:rsidRPr="00D421C1" w:rsidRDefault="002D7CC8" w:rsidP="001E0C63">
            <w:pPr>
              <w:spacing w:after="0"/>
              <w:rPr>
                <w:b/>
                <w:bCs/>
              </w:rPr>
            </w:pPr>
            <w:r w:rsidRPr="00D421C1">
              <w:rPr>
                <w:b/>
                <w:bCs/>
              </w:rPr>
              <w:t>Semester Taken</w:t>
            </w:r>
          </w:p>
        </w:tc>
      </w:tr>
      <w:tr w:rsidR="003D759B" w:rsidRPr="00902A5F" w14:paraId="1FAC3181" w14:textId="77777777" w:rsidTr="00F8094A">
        <w:trPr>
          <w:cantSplit/>
        </w:trPr>
        <w:tc>
          <w:tcPr>
            <w:tcW w:w="3617" w:type="pct"/>
          </w:tcPr>
          <w:p w14:paraId="23541341" w14:textId="60D63C84" w:rsidR="003D759B" w:rsidRDefault="003D759B" w:rsidP="002D7CC8">
            <w:pPr>
              <w:spacing w:after="0"/>
              <w:rPr>
                <w:rFonts w:cstheme="minorHAnsi"/>
              </w:rPr>
            </w:pPr>
            <w:r>
              <w:rPr>
                <w:rFonts w:cstheme="minorHAnsi"/>
              </w:rPr>
              <w:t xml:space="preserve">Major </w:t>
            </w:r>
            <w:r w:rsidR="00D82F66">
              <w:rPr>
                <w:rFonts w:cstheme="minorHAnsi"/>
              </w:rPr>
              <w:t>E</w:t>
            </w:r>
            <w:r>
              <w:rPr>
                <w:rFonts w:cstheme="minorHAnsi"/>
              </w:rPr>
              <w:t>lective (4cr)</w:t>
            </w:r>
          </w:p>
          <w:p w14:paraId="68FE9626" w14:textId="5FE8DB00" w:rsidR="003D759B" w:rsidRDefault="003D759B" w:rsidP="002D7CC8">
            <w:pPr>
              <w:spacing w:after="0"/>
              <w:rPr>
                <w:rFonts w:cstheme="minorHAnsi"/>
              </w:rPr>
            </w:pPr>
          </w:p>
        </w:tc>
        <w:tc>
          <w:tcPr>
            <w:tcW w:w="671" w:type="pct"/>
          </w:tcPr>
          <w:p w14:paraId="09D32452" w14:textId="77777777" w:rsidR="003D759B" w:rsidRPr="00902A5F" w:rsidRDefault="003D759B" w:rsidP="002D7CC8">
            <w:pPr>
              <w:spacing w:after="0"/>
              <w:rPr>
                <w:rFonts w:cstheme="minorHAnsi"/>
              </w:rPr>
            </w:pPr>
          </w:p>
        </w:tc>
        <w:tc>
          <w:tcPr>
            <w:tcW w:w="712" w:type="pct"/>
          </w:tcPr>
          <w:p w14:paraId="04252294" w14:textId="77777777" w:rsidR="003D759B" w:rsidRPr="00902A5F" w:rsidRDefault="003D759B" w:rsidP="002D7CC8">
            <w:pPr>
              <w:spacing w:after="0"/>
              <w:rPr>
                <w:rFonts w:cstheme="minorHAnsi"/>
              </w:rPr>
            </w:pPr>
          </w:p>
        </w:tc>
      </w:tr>
      <w:tr w:rsidR="003D759B" w:rsidRPr="00902A5F" w14:paraId="08635B7E" w14:textId="77777777" w:rsidTr="00F8094A">
        <w:trPr>
          <w:cantSplit/>
        </w:trPr>
        <w:tc>
          <w:tcPr>
            <w:tcW w:w="3617" w:type="pct"/>
          </w:tcPr>
          <w:p w14:paraId="5490D79E" w14:textId="46BA1BE8" w:rsidR="003D759B" w:rsidRDefault="003D759B" w:rsidP="002D7CC8">
            <w:pPr>
              <w:spacing w:after="0"/>
              <w:rPr>
                <w:rFonts w:cstheme="minorHAnsi"/>
              </w:rPr>
            </w:pPr>
            <w:r>
              <w:rPr>
                <w:rFonts w:cstheme="minorHAnsi"/>
              </w:rPr>
              <w:t xml:space="preserve">Major </w:t>
            </w:r>
            <w:r w:rsidR="00D82F66">
              <w:rPr>
                <w:rFonts w:cstheme="minorHAnsi"/>
              </w:rPr>
              <w:t>E</w:t>
            </w:r>
            <w:r>
              <w:rPr>
                <w:rFonts w:cstheme="minorHAnsi"/>
              </w:rPr>
              <w:t>lective (4cr)</w:t>
            </w:r>
          </w:p>
          <w:p w14:paraId="40D94059" w14:textId="74405087" w:rsidR="003D759B" w:rsidRDefault="003D759B" w:rsidP="002D7CC8">
            <w:pPr>
              <w:spacing w:after="0"/>
              <w:rPr>
                <w:rFonts w:cstheme="minorHAnsi"/>
              </w:rPr>
            </w:pPr>
          </w:p>
        </w:tc>
        <w:tc>
          <w:tcPr>
            <w:tcW w:w="671" w:type="pct"/>
          </w:tcPr>
          <w:p w14:paraId="69865B90" w14:textId="77777777" w:rsidR="003D759B" w:rsidRPr="00902A5F" w:rsidRDefault="003D759B" w:rsidP="002D7CC8">
            <w:pPr>
              <w:spacing w:after="0"/>
              <w:rPr>
                <w:rFonts w:cstheme="minorHAnsi"/>
              </w:rPr>
            </w:pPr>
          </w:p>
        </w:tc>
        <w:tc>
          <w:tcPr>
            <w:tcW w:w="712" w:type="pct"/>
          </w:tcPr>
          <w:p w14:paraId="62739D38" w14:textId="77777777" w:rsidR="003D759B" w:rsidRPr="00902A5F" w:rsidRDefault="003D759B" w:rsidP="002D7CC8">
            <w:pPr>
              <w:spacing w:after="0"/>
              <w:rPr>
                <w:rFonts w:cstheme="minorHAnsi"/>
              </w:rPr>
            </w:pPr>
          </w:p>
        </w:tc>
      </w:tr>
    </w:tbl>
    <w:p w14:paraId="6764A1E6" w14:textId="77777777" w:rsidR="00236044" w:rsidRDefault="00236044" w:rsidP="002D7CC8">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001985">
    <w:abstractNumId w:val="1"/>
  </w:num>
  <w:num w:numId="2" w16cid:durableId="1952785311">
    <w:abstractNumId w:val="3"/>
  </w:num>
  <w:num w:numId="3" w16cid:durableId="1558978410">
    <w:abstractNumId w:val="0"/>
  </w:num>
  <w:num w:numId="4" w16cid:durableId="335159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OwMDGzNDI2sTBS0lEKTi0uzszPAykwqgUA/kA56ywAAAA="/>
  </w:docVars>
  <w:rsids>
    <w:rsidRoot w:val="00236044"/>
    <w:rsid w:val="00031AD8"/>
    <w:rsid w:val="0003568E"/>
    <w:rsid w:val="00044DD3"/>
    <w:rsid w:val="00075EB3"/>
    <w:rsid w:val="000D0466"/>
    <w:rsid w:val="00236044"/>
    <w:rsid w:val="002D7CC8"/>
    <w:rsid w:val="00375C82"/>
    <w:rsid w:val="003D759B"/>
    <w:rsid w:val="0046517F"/>
    <w:rsid w:val="00525C05"/>
    <w:rsid w:val="006817A6"/>
    <w:rsid w:val="00807EDC"/>
    <w:rsid w:val="008123C1"/>
    <w:rsid w:val="00816B2C"/>
    <w:rsid w:val="008C6524"/>
    <w:rsid w:val="00CB3EBA"/>
    <w:rsid w:val="00D82F66"/>
    <w:rsid w:val="00D9493C"/>
    <w:rsid w:val="00DF3016"/>
    <w:rsid w:val="00E516CA"/>
    <w:rsid w:val="00F15458"/>
    <w:rsid w:val="00F757CB"/>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 w:type="paragraph" w:customStyle="1" w:styleId="paragraph">
    <w:name w:val="paragraph"/>
    <w:basedOn w:val="Normal"/>
    <w:rsid w:val="00525C05"/>
    <w:pPr>
      <w:spacing w:before="100" w:beforeAutospacing="1" w:after="100" w:afterAutospacing="1"/>
    </w:pPr>
    <w:rPr>
      <w:rFonts w:ascii="Times New Roman" w:hAnsi="Times New Roman"/>
    </w:rPr>
  </w:style>
  <w:style w:type="character" w:customStyle="1" w:styleId="normaltextrun">
    <w:name w:val="normaltextrun"/>
    <w:basedOn w:val="DefaultParagraphFont"/>
    <w:rsid w:val="00525C05"/>
  </w:style>
  <w:style w:type="character" w:customStyle="1" w:styleId="eop">
    <w:name w:val="eop"/>
    <w:basedOn w:val="DefaultParagraphFont"/>
    <w:rsid w:val="00525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88448205">
      <w:bodyDiv w:val="1"/>
      <w:marLeft w:val="0"/>
      <w:marRight w:val="0"/>
      <w:marTop w:val="0"/>
      <w:marBottom w:val="0"/>
      <w:divBdr>
        <w:top w:val="none" w:sz="0" w:space="0" w:color="auto"/>
        <w:left w:val="none" w:sz="0" w:space="0" w:color="auto"/>
        <w:bottom w:val="none" w:sz="0" w:space="0" w:color="auto"/>
        <w:right w:val="none" w:sz="0" w:space="0" w:color="auto"/>
      </w:divBdr>
      <w:divsChild>
        <w:div w:id="1430153985">
          <w:marLeft w:val="0"/>
          <w:marRight w:val="0"/>
          <w:marTop w:val="0"/>
          <w:marBottom w:val="0"/>
          <w:divBdr>
            <w:top w:val="none" w:sz="0" w:space="0" w:color="auto"/>
            <w:left w:val="none" w:sz="0" w:space="0" w:color="auto"/>
            <w:bottom w:val="none" w:sz="0" w:space="0" w:color="auto"/>
            <w:right w:val="none" w:sz="0" w:space="0" w:color="auto"/>
          </w:divBdr>
        </w:div>
        <w:div w:id="897932988">
          <w:marLeft w:val="0"/>
          <w:marRight w:val="0"/>
          <w:marTop w:val="0"/>
          <w:marBottom w:val="0"/>
          <w:divBdr>
            <w:top w:val="none" w:sz="0" w:space="0" w:color="auto"/>
            <w:left w:val="none" w:sz="0" w:space="0" w:color="auto"/>
            <w:bottom w:val="none" w:sz="0" w:space="0" w:color="auto"/>
            <w:right w:val="none" w:sz="0" w:space="0" w:color="auto"/>
          </w:divBdr>
        </w:div>
        <w:div w:id="200782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communication-and-media-studie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communication/communication-and-media-studies/"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communication/communication-and-media-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95AA-57B6-49CF-9A59-AD1A2E7E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Communication and Media Studies</dc:title>
  <dc:subject/>
  <dc:creator>The University of Tampa</dc:creator>
  <cp:keywords>Unofficial, Degree, Planning, Worksheet, Major, BA, in, Communication, and, Media, Studies, The, University, of, Tampa</cp:keywords>
  <dc:description/>
  <cp:lastModifiedBy>seKeely Wagner</cp:lastModifiedBy>
  <cp:revision>2</cp:revision>
  <dcterms:created xsi:type="dcterms:W3CDTF">2023-11-07T19:16:00Z</dcterms:created>
  <dcterms:modified xsi:type="dcterms:W3CDTF">2023-11-07T19:16:00Z</dcterms:modified>
</cp:coreProperties>
</file>