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6DB5873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CE57C5">
        <w:t>Allied Health – Medical Sciences</w:t>
      </w:r>
    </w:p>
    <w:p w14:paraId="297ECB5F" w14:textId="027C12D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63BA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68C7BA17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CF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45765EE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CF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27F56C42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CF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24C51770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CF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35BEFF6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CF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56B9D8F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0779B1D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6104EB">
                <w:rPr>
                  <w:rStyle w:val="Hyperlink"/>
                  <w:color w:val="0000FF"/>
                </w:rPr>
                <w:t>Core</w:t>
              </w:r>
              <w:r w:rsidR="002946E6" w:rsidRPr="006104EB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3DD91A9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6104EB">
                <w:rPr>
                  <w:rStyle w:val="Hyperlink"/>
                  <w:color w:val="0000FF"/>
                </w:rPr>
                <w:t>Core</w:t>
              </w:r>
              <w:r w:rsidR="002946E6" w:rsidRPr="006104EB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53F34282" w14:textId="77777777" w:rsidR="002557ED" w:rsidRDefault="002557ED" w:rsidP="002557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364B4DA5" w14:textId="77777777" w:rsidR="002557ED" w:rsidRDefault="002557ED" w:rsidP="002557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1761D7C6" w:rsidR="00E415F7" w:rsidRPr="002557ED" w:rsidRDefault="002557ED" w:rsidP="002557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4341BBEF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6104EB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453C6E16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6104EB">
                <w:rPr>
                  <w:rStyle w:val="Hyperlink"/>
                  <w:color w:val="0000FF"/>
                </w:rPr>
                <w:t xml:space="preserve">Visual </w:t>
              </w:r>
              <w:r w:rsidR="00F96F24" w:rsidRPr="006104EB">
                <w:rPr>
                  <w:rStyle w:val="Hyperlink"/>
                  <w:color w:val="0000FF"/>
                </w:rPr>
                <w:t>and</w:t>
              </w:r>
              <w:r w:rsidR="00403CB1" w:rsidRPr="006104E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6104E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7C597A07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6104E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1CCF2E3" w:rsidR="00403CB1" w:rsidRDefault="00000000" w:rsidP="007257D8">
            <w:pPr>
              <w:spacing w:after="0"/>
            </w:pPr>
            <w:hyperlink r:id="rId13" w:tooltip="Natural Science" w:history="1">
              <w:r w:rsidR="00403CB1" w:rsidRPr="006104E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32A966AA" w:rsidR="00D421C1" w:rsidRDefault="005F79E4" w:rsidP="007257D8">
            <w:pPr>
              <w:spacing w:after="0"/>
            </w:pPr>
            <w:r>
              <w:t>CHE 152</w:t>
            </w:r>
            <w:r w:rsidR="00CB7213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152E008F" w:rsidR="00BF7739" w:rsidRDefault="00CE57C5" w:rsidP="007257D8">
      <w:pPr>
        <w:pStyle w:val="Heading2"/>
        <w:spacing w:before="0"/>
      </w:pPr>
      <w:r>
        <w:t>Allied Health – Medical Science</w:t>
      </w:r>
      <w:r w:rsidR="00395EF7">
        <w:t>s</w:t>
      </w:r>
      <w:r w:rsidR="00BF7739">
        <w:t xml:space="preserve"> Requirements (</w:t>
      </w:r>
      <w:r w:rsidR="00FE0713">
        <w:t>63-65</w:t>
      </w:r>
      <w:r w:rsidR="00BF7739">
        <w:t xml:space="preserve"> Credits)</w:t>
      </w:r>
    </w:p>
    <w:p w14:paraId="7D842017" w14:textId="1407840C" w:rsidR="00310FB1" w:rsidRPr="00752C28" w:rsidRDefault="00CE57C5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Allied Health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2586459" w:rsidR="00310FB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Allied Health</w:t>
            </w:r>
            <w:r w:rsidR="00526050">
              <w:rPr>
                <w:b/>
                <w:bCs/>
              </w:rPr>
              <w:t xml:space="preserve"> Core</w:t>
            </w:r>
            <w:r w:rsidR="00310FB1">
              <w:rPr>
                <w:b/>
                <w:bCs/>
              </w:rPr>
              <w:t xml:space="preserve"> Requirements (</w:t>
            </w:r>
            <w:r w:rsidR="00526050">
              <w:rPr>
                <w:b/>
                <w:bCs/>
              </w:rPr>
              <w:t>3</w:t>
            </w:r>
            <w:r>
              <w:rPr>
                <w:b/>
                <w:bCs/>
              </w:rPr>
              <w:t>7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26050" w14:paraId="5041AE63" w14:textId="77777777" w:rsidTr="000B2C1D">
        <w:trPr>
          <w:cantSplit/>
        </w:trPr>
        <w:tc>
          <w:tcPr>
            <w:tcW w:w="3617" w:type="pct"/>
          </w:tcPr>
          <w:p w14:paraId="563CD3BA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76937B61" w14:textId="466DD111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F13F43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AD1A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4F06329E" w14:textId="77777777" w:rsidTr="000B2C1D">
        <w:trPr>
          <w:cantSplit/>
        </w:trPr>
        <w:tc>
          <w:tcPr>
            <w:tcW w:w="3617" w:type="pct"/>
          </w:tcPr>
          <w:p w14:paraId="212EA6D4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130 (3cr) – Medical Terminology</w:t>
            </w:r>
          </w:p>
          <w:p w14:paraId="785EE4EA" w14:textId="4C591EE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B80EBE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BE5EEC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2F70CBB2" w14:textId="77777777" w:rsidTr="000B2C1D">
        <w:trPr>
          <w:cantSplit/>
        </w:trPr>
        <w:tc>
          <w:tcPr>
            <w:tcW w:w="3617" w:type="pct"/>
          </w:tcPr>
          <w:p w14:paraId="61A01E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200 (2cr) – Introduction to Allied Health Professionals</w:t>
            </w:r>
          </w:p>
          <w:p w14:paraId="5D07A968" w14:textId="18DC4F4F" w:rsidR="00CE57C5" w:rsidRP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A</w:t>
            </w:r>
            <w:r w:rsidRPr="00CE57C5">
              <w:rPr>
                <w:rFonts w:cstheme="minorHAnsi"/>
                <w:i/>
                <w:iCs/>
              </w:rPr>
              <w:t>llied Health or Athletic Training BSAT major</w:t>
            </w:r>
          </w:p>
        </w:tc>
        <w:tc>
          <w:tcPr>
            <w:tcW w:w="671" w:type="pct"/>
          </w:tcPr>
          <w:p w14:paraId="09FAEB41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1FC260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26050" w14:paraId="51D31E48" w14:textId="77777777" w:rsidTr="000B2C1D">
        <w:trPr>
          <w:cantSplit/>
        </w:trPr>
        <w:tc>
          <w:tcPr>
            <w:tcW w:w="3617" w:type="pct"/>
          </w:tcPr>
          <w:p w14:paraId="02CBF40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655E08EF" w14:textId="1E7D4286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389A8D8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1F4627" w14:textId="77777777" w:rsidR="00CE57C5" w:rsidRPr="00526050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040188D5" w14:textId="77777777" w:rsidTr="000B2C1D">
        <w:trPr>
          <w:cantSplit/>
        </w:trPr>
        <w:tc>
          <w:tcPr>
            <w:tcW w:w="3617" w:type="pct"/>
          </w:tcPr>
          <w:p w14:paraId="6ECCBFB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3FE2B521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774B85EE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275DFE96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FC958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CDDD64C" w14:textId="77777777" w:rsidTr="000B2C1D">
        <w:trPr>
          <w:cantSplit/>
        </w:trPr>
        <w:tc>
          <w:tcPr>
            <w:tcW w:w="3617" w:type="pct"/>
          </w:tcPr>
          <w:p w14:paraId="49EB019C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57A99A48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090A97B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68C287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DC20A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C8B852E" w14:textId="77777777" w:rsidTr="000B2C1D">
        <w:trPr>
          <w:cantSplit/>
        </w:trPr>
        <w:tc>
          <w:tcPr>
            <w:tcW w:w="3617" w:type="pct"/>
          </w:tcPr>
          <w:p w14:paraId="457318D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6B8C09C0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765F064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681CC6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ED39DB1" w14:textId="77777777" w:rsidTr="000B2C1D">
        <w:trPr>
          <w:cantSplit/>
        </w:trPr>
        <w:tc>
          <w:tcPr>
            <w:tcW w:w="3617" w:type="pct"/>
          </w:tcPr>
          <w:p w14:paraId="7F80EF8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072FD1F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6653C58" w14:textId="77777777" w:rsidR="00CE57C5" w:rsidRPr="00FE7853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14C8CAA5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12EB2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589FEA" w14:textId="77777777" w:rsidTr="000B2C1D">
        <w:trPr>
          <w:cantSplit/>
        </w:trPr>
        <w:tc>
          <w:tcPr>
            <w:tcW w:w="3617" w:type="pct"/>
          </w:tcPr>
          <w:p w14:paraId="42082C7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250 (3cr) – Emergency Care for the Healthcare Professional</w:t>
            </w:r>
          </w:p>
          <w:p w14:paraId="469F4272" w14:textId="0E56440C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66C4F2D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CA523BC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D87044" w14:textId="77777777" w:rsidTr="000B2C1D">
        <w:trPr>
          <w:cantSplit/>
        </w:trPr>
        <w:tc>
          <w:tcPr>
            <w:tcW w:w="3617" w:type="pct"/>
          </w:tcPr>
          <w:p w14:paraId="156F8A8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7321F6BE" w14:textId="77777777" w:rsidR="00CE57C5" w:rsidRPr="00930B20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7903BC7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626C1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6F5F58D4" w14:textId="77777777" w:rsidTr="000B2C1D">
        <w:trPr>
          <w:cantSplit/>
        </w:trPr>
        <w:tc>
          <w:tcPr>
            <w:tcW w:w="3617" w:type="pct"/>
          </w:tcPr>
          <w:p w14:paraId="13579B00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22E20E9E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55577F0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8B192F4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469C7F62" w14:textId="77777777" w:rsidTr="000B2C1D">
        <w:trPr>
          <w:cantSplit/>
        </w:trPr>
        <w:tc>
          <w:tcPr>
            <w:tcW w:w="3617" w:type="pct"/>
          </w:tcPr>
          <w:p w14:paraId="4898695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HSC 491 (3cr) – Seminar in Allied Health </w:t>
            </w:r>
          </w:p>
          <w:p w14:paraId="7EF3E2DF" w14:textId="35F6A258" w:rsidR="00CE57C5" w:rsidRPr="00CE57C5" w:rsidRDefault="00CE57C5" w:rsidP="00CE57C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E57C5">
              <w:rPr>
                <w:rFonts w:cstheme="minorHAnsi"/>
                <w:i/>
                <w:iCs/>
              </w:rPr>
              <w:t>HSC 200, Junior or Senior status, and Allied Health major</w:t>
            </w:r>
          </w:p>
        </w:tc>
        <w:tc>
          <w:tcPr>
            <w:tcW w:w="671" w:type="pct"/>
          </w:tcPr>
          <w:p w14:paraId="6D53909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9DF4D1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46ED3E9" w14:textId="77777777" w:rsidTr="000B2C1D">
        <w:trPr>
          <w:cantSplit/>
        </w:trPr>
        <w:tc>
          <w:tcPr>
            <w:tcW w:w="3617" w:type="pct"/>
          </w:tcPr>
          <w:p w14:paraId="5EA29917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34048A2F" w14:textId="22F4C1AE" w:rsidR="00CE57C5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D35FC6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B21A2C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7DFB414" w14:textId="77777777" w:rsidR="00CE57C5" w:rsidRDefault="00CE57C5"/>
    <w:p w14:paraId="65931A54" w14:textId="77777777" w:rsidR="00310FB1" w:rsidRDefault="00310FB1" w:rsidP="00310FB1">
      <w:pPr>
        <w:spacing w:after="0"/>
      </w:pPr>
    </w:p>
    <w:p w14:paraId="4FF99F39" w14:textId="225DC74F" w:rsidR="00C20C31" w:rsidRPr="00752C28" w:rsidRDefault="00CE57C5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Medical </w:t>
      </w:r>
      <w:r w:rsidR="00DB537A">
        <w:rPr>
          <w:sz w:val="24"/>
          <w:szCs w:val="28"/>
        </w:rPr>
        <w:t>Science</w:t>
      </w:r>
      <w:r w:rsidR="00526050">
        <w:rPr>
          <w:sz w:val="24"/>
          <w:szCs w:val="28"/>
        </w:rPr>
        <w:t xml:space="preserve">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1A6BF4C2" w:rsidR="00C20C31" w:rsidRDefault="00CE57C5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Medical Science</w:t>
            </w:r>
            <w:r w:rsidR="00526050">
              <w:rPr>
                <w:b/>
                <w:bCs/>
              </w:rPr>
              <w:t xml:space="preserve">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</w:t>
            </w:r>
            <w:r w:rsidR="00FE0713">
              <w:rPr>
                <w:b/>
                <w:bCs/>
              </w:rPr>
              <w:t>0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8B02447" w14:textId="77777777" w:rsidTr="000B2C1D">
        <w:trPr>
          <w:cantSplit/>
        </w:trPr>
        <w:tc>
          <w:tcPr>
            <w:tcW w:w="3617" w:type="pct"/>
          </w:tcPr>
          <w:p w14:paraId="385C0CF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3E69824C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70B8640A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6CE2C9F1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36A1B8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1127DC7" w14:textId="77777777" w:rsidTr="000B2C1D">
        <w:trPr>
          <w:cantSplit/>
        </w:trPr>
        <w:tc>
          <w:tcPr>
            <w:tcW w:w="3617" w:type="pct"/>
          </w:tcPr>
          <w:p w14:paraId="086C7DC8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452207CB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591E20B" w14:textId="77777777" w:rsidR="00CE57C5" w:rsidRPr="00C20C3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08999E0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850712D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2A2958B1" w14:textId="77777777" w:rsidTr="000B2C1D">
        <w:trPr>
          <w:cantSplit/>
        </w:trPr>
        <w:tc>
          <w:tcPr>
            <w:tcW w:w="3617" w:type="pct"/>
          </w:tcPr>
          <w:p w14:paraId="0D6FF82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1B8F1D13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5C5B2AE2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3088F6C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170A9A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B9E997C" w14:textId="77777777" w:rsidTr="000B2C1D">
        <w:trPr>
          <w:cantSplit/>
        </w:trPr>
        <w:tc>
          <w:tcPr>
            <w:tcW w:w="3617" w:type="pct"/>
          </w:tcPr>
          <w:p w14:paraId="0F3C3CCB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14F4FDF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15BF5B0D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6914BA4B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3BAE67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 (Can fulfill Spartan Studies Distribution Requirement)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5E707FFE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CB7213">
              <w:rPr>
                <w:rFonts w:cstheme="minorHAnsi"/>
              </w:rPr>
              <w:t xml:space="preserve"> (Can fulfill Spartan Studies Distribution Requirement)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1D89C63E" w14:textId="77777777" w:rsidTr="000B2C1D">
        <w:trPr>
          <w:cantSplit/>
        </w:trPr>
        <w:tc>
          <w:tcPr>
            <w:tcW w:w="3617" w:type="pct"/>
          </w:tcPr>
          <w:p w14:paraId="372E65F3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0A09E037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37EB55A7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5A41BFE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76D0C9E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313E4D81" w14:textId="77777777" w:rsidTr="000B2C1D">
        <w:trPr>
          <w:cantSplit/>
        </w:trPr>
        <w:tc>
          <w:tcPr>
            <w:tcW w:w="3617" w:type="pct"/>
          </w:tcPr>
          <w:p w14:paraId="4986FEE1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5AECED15" w14:textId="77777777" w:rsidR="00CE57C5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4E501552" w14:textId="77777777" w:rsidR="00CE57C5" w:rsidRPr="00310FB1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14ECAB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C2FBAF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AB689B4" w14:textId="77777777" w:rsidTr="00CE57C5">
        <w:tc>
          <w:tcPr>
            <w:tcW w:w="3617" w:type="pct"/>
          </w:tcPr>
          <w:p w14:paraId="552AF42F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6BE692E0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079D997C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4415D222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42B4303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CE57C5" w:rsidRPr="00597CC6" w14:paraId="56C90716" w14:textId="77777777" w:rsidTr="00CE57C5">
        <w:tc>
          <w:tcPr>
            <w:tcW w:w="3617" w:type="pct"/>
          </w:tcPr>
          <w:p w14:paraId="27CDA066" w14:textId="77777777" w:rsidR="00CE57C5" w:rsidRDefault="00CE57C5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168F3303" w14:textId="77777777" w:rsidR="00CE57C5" w:rsidRPr="00235F2A" w:rsidRDefault="00CE57C5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0EA4B849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03E72DA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1129BF2B" w14:textId="5F7A3C3C" w:rsidR="00CE57C5" w:rsidRPr="00752C28" w:rsidRDefault="00CE57C5" w:rsidP="00CE57C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Medical </w:t>
      </w:r>
      <w:r w:rsidR="00DB537A">
        <w:rPr>
          <w:sz w:val="24"/>
          <w:szCs w:val="28"/>
        </w:rPr>
        <w:t>Science</w:t>
      </w:r>
      <w:r>
        <w:rPr>
          <w:sz w:val="24"/>
          <w:szCs w:val="28"/>
        </w:rPr>
        <w:t xml:space="preserve"> Concentration </w:t>
      </w:r>
      <w:r w:rsidR="00FE0713">
        <w:rPr>
          <w:sz w:val="24"/>
          <w:szCs w:val="28"/>
        </w:rPr>
        <w:t xml:space="preserve">Electives </w:t>
      </w:r>
      <w:r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E57C5" w:rsidRPr="00D421C1" w14:paraId="479B96C6" w14:textId="77777777" w:rsidTr="000B2C1D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9978C4C" w14:textId="2F705707" w:rsidR="00CE57C5" w:rsidRDefault="00CE57C5" w:rsidP="000B2C1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Medical Science</w:t>
            </w:r>
            <w:r w:rsidR="00395EF7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Concentration </w:t>
            </w:r>
            <w:r w:rsidR="00FE0713">
              <w:rPr>
                <w:b/>
                <w:bCs/>
              </w:rPr>
              <w:t xml:space="preserve">Electives </w:t>
            </w:r>
            <w:r>
              <w:rPr>
                <w:b/>
                <w:bCs/>
              </w:rPr>
              <w:t>Requirements (</w:t>
            </w:r>
            <w:r w:rsidR="00FE0713">
              <w:rPr>
                <w:b/>
                <w:bCs/>
              </w:rPr>
              <w:t>6-8</w:t>
            </w:r>
            <w:r>
              <w:rPr>
                <w:b/>
                <w:bCs/>
              </w:rPr>
              <w:t xml:space="preserve"> Credits)</w:t>
            </w:r>
          </w:p>
          <w:p w14:paraId="3BF23506" w14:textId="524C05C8" w:rsidR="00FE0713" w:rsidRDefault="00FE0713" w:rsidP="00FE071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Medical Sciences Elective Options" w:history="1">
              <w:r w:rsidRPr="006104EB">
                <w:rPr>
                  <w:rStyle w:val="Hyperlink"/>
                  <w:rFonts w:ascii="Times New Roman" w:hAnsi="Times New Roman"/>
                  <w:color w:val="0000FF"/>
                </w:rPr>
                <w:t>Medical Science</w:t>
              </w:r>
              <w:r w:rsidR="00395EF7" w:rsidRPr="006104EB">
                <w:rPr>
                  <w:rStyle w:val="Hyperlink"/>
                  <w:rFonts w:ascii="Times New Roman" w:hAnsi="Times New Roman"/>
                  <w:color w:val="0000FF"/>
                </w:rPr>
                <w:t>s</w:t>
              </w:r>
              <w:r w:rsidRPr="006104EB">
                <w:rPr>
                  <w:rStyle w:val="Hyperlink"/>
                  <w:rFonts w:ascii="Times New Roman" w:hAnsi="Times New Roman"/>
                  <w:color w:val="0000FF"/>
                </w:rPr>
                <w:t xml:space="preserve">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5EDF184" w14:textId="55E8F195" w:rsidR="00CE57C5" w:rsidRPr="005067AF" w:rsidRDefault="00FE0713" w:rsidP="00FE071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457076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C2F771" w14:textId="77777777" w:rsidR="00CE57C5" w:rsidRPr="00D421C1" w:rsidRDefault="00CE57C5" w:rsidP="000B2C1D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E57C5" w:rsidRPr="00597CC6" w14:paraId="2B739358" w14:textId="77777777" w:rsidTr="000B2C1D">
        <w:trPr>
          <w:cantSplit/>
        </w:trPr>
        <w:tc>
          <w:tcPr>
            <w:tcW w:w="3617" w:type="pct"/>
          </w:tcPr>
          <w:p w14:paraId="63448927" w14:textId="157F5803" w:rsidR="00CE57C5" w:rsidRDefault="00FE071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Medical Science</w:t>
            </w:r>
            <w:r w:rsidR="00395EF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Elective (3-4cr) </w:t>
            </w:r>
          </w:p>
          <w:p w14:paraId="4D924C0A" w14:textId="64A5F5A5" w:rsidR="00FE0713" w:rsidRPr="00C20C31" w:rsidRDefault="00FE0713" w:rsidP="000B2C1D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007C0908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17332E0" w14:textId="77777777" w:rsidR="00CE57C5" w:rsidRPr="006A68B8" w:rsidRDefault="00CE57C5" w:rsidP="000B2C1D">
            <w:pPr>
              <w:spacing w:after="0"/>
              <w:rPr>
                <w:rFonts w:cstheme="minorHAnsi"/>
              </w:rPr>
            </w:pPr>
          </w:p>
        </w:tc>
      </w:tr>
      <w:tr w:rsidR="00FE0713" w:rsidRPr="00597CC6" w14:paraId="5F6784B7" w14:textId="77777777" w:rsidTr="000B2C1D">
        <w:trPr>
          <w:cantSplit/>
        </w:trPr>
        <w:tc>
          <w:tcPr>
            <w:tcW w:w="3617" w:type="pct"/>
          </w:tcPr>
          <w:p w14:paraId="3E09C1C1" w14:textId="51602C94" w:rsidR="00FE0713" w:rsidRDefault="00FE071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Medical Science</w:t>
            </w:r>
            <w:r w:rsidR="00395EF7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Elective (3-4cr)</w:t>
            </w:r>
          </w:p>
          <w:p w14:paraId="34F1F5D4" w14:textId="215B5406" w:rsidR="00FE0713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17088A1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364E53" w14:textId="77777777" w:rsidR="00FE0713" w:rsidRPr="006A68B8" w:rsidRDefault="00FE071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79717887" w14:textId="77777777" w:rsidR="00CE57C5" w:rsidRPr="003A6270" w:rsidRDefault="00CE57C5" w:rsidP="007257D8">
      <w:pPr>
        <w:spacing w:after="0"/>
      </w:pPr>
    </w:p>
    <w:sectPr w:rsidR="00CE57C5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E01C" w14:textId="77777777" w:rsidR="00596A1E" w:rsidRDefault="00596A1E" w:rsidP="00A5113C">
      <w:pPr>
        <w:spacing w:after="0"/>
      </w:pPr>
      <w:r>
        <w:separator/>
      </w:r>
    </w:p>
  </w:endnote>
  <w:endnote w:type="continuationSeparator" w:id="0">
    <w:p w14:paraId="0F2FE848" w14:textId="77777777" w:rsidR="00596A1E" w:rsidRDefault="00596A1E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BBE" w14:textId="77777777" w:rsidR="00596A1E" w:rsidRDefault="00596A1E" w:rsidP="00A5113C">
      <w:pPr>
        <w:spacing w:after="0"/>
      </w:pPr>
      <w:r>
        <w:separator/>
      </w:r>
    </w:p>
  </w:footnote>
  <w:footnote w:type="continuationSeparator" w:id="0">
    <w:p w14:paraId="2E1FB98A" w14:textId="77777777" w:rsidR="00596A1E" w:rsidRDefault="00596A1E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89118">
    <w:abstractNumId w:val="1"/>
  </w:num>
  <w:num w:numId="2" w16cid:durableId="538904589">
    <w:abstractNumId w:val="2"/>
  </w:num>
  <w:num w:numId="3" w16cid:durableId="15578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63BA9"/>
    <w:rsid w:val="001C0A72"/>
    <w:rsid w:val="001F6F90"/>
    <w:rsid w:val="00230D07"/>
    <w:rsid w:val="00233CE6"/>
    <w:rsid w:val="00235F2A"/>
    <w:rsid w:val="002557ED"/>
    <w:rsid w:val="002566EE"/>
    <w:rsid w:val="002832BC"/>
    <w:rsid w:val="00290ABF"/>
    <w:rsid w:val="002946E6"/>
    <w:rsid w:val="002A2A2D"/>
    <w:rsid w:val="002D3F97"/>
    <w:rsid w:val="002E08A0"/>
    <w:rsid w:val="002F43B3"/>
    <w:rsid w:val="00310FB1"/>
    <w:rsid w:val="00366CF4"/>
    <w:rsid w:val="00395EF7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26050"/>
    <w:rsid w:val="005339EA"/>
    <w:rsid w:val="0054257A"/>
    <w:rsid w:val="005568F4"/>
    <w:rsid w:val="00576E3F"/>
    <w:rsid w:val="00596A1E"/>
    <w:rsid w:val="00597CC6"/>
    <w:rsid w:val="005A57B8"/>
    <w:rsid w:val="005B72A2"/>
    <w:rsid w:val="005C64DC"/>
    <w:rsid w:val="005D1B18"/>
    <w:rsid w:val="005F79E4"/>
    <w:rsid w:val="006104EB"/>
    <w:rsid w:val="0063579D"/>
    <w:rsid w:val="0064090B"/>
    <w:rsid w:val="006464A0"/>
    <w:rsid w:val="00673707"/>
    <w:rsid w:val="006A68B8"/>
    <w:rsid w:val="006E0A87"/>
    <w:rsid w:val="006F2877"/>
    <w:rsid w:val="007257D8"/>
    <w:rsid w:val="00726D6E"/>
    <w:rsid w:val="00735149"/>
    <w:rsid w:val="00752C28"/>
    <w:rsid w:val="007A0E31"/>
    <w:rsid w:val="007F140B"/>
    <w:rsid w:val="008102C4"/>
    <w:rsid w:val="00842BCB"/>
    <w:rsid w:val="00842DBA"/>
    <w:rsid w:val="00880BBB"/>
    <w:rsid w:val="008E3B42"/>
    <w:rsid w:val="008F4595"/>
    <w:rsid w:val="00902A5F"/>
    <w:rsid w:val="00930B20"/>
    <w:rsid w:val="009431D7"/>
    <w:rsid w:val="0096756D"/>
    <w:rsid w:val="00987D73"/>
    <w:rsid w:val="009A4305"/>
    <w:rsid w:val="009E320D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CB7213"/>
    <w:rsid w:val="00CE57C5"/>
    <w:rsid w:val="00CF78CF"/>
    <w:rsid w:val="00D421C1"/>
    <w:rsid w:val="00D54E6A"/>
    <w:rsid w:val="00D6459B"/>
    <w:rsid w:val="00D678A4"/>
    <w:rsid w:val="00D77D18"/>
    <w:rsid w:val="00D93917"/>
    <w:rsid w:val="00DB537A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76D4F"/>
    <w:rsid w:val="00F96F24"/>
    <w:rsid w:val="00FC045F"/>
    <w:rsid w:val="00FC4B76"/>
    <w:rsid w:val="00FD2C47"/>
    <w:rsid w:val="00FE0713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557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2557ED"/>
  </w:style>
  <w:style w:type="character" w:customStyle="1" w:styleId="eop">
    <w:name w:val="eop"/>
    <w:basedOn w:val="DefaultParagraphFont"/>
    <w:rsid w:val="0025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t-health-sciences-human-performance/allied-health/allied-health-major-with-a-concentration-in-medical-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Allied Health – Medical Sciences</dc:title>
  <dc:subject/>
  <dc:creator>The University of Tampa</dc:creator>
  <cp:keywords>Unofficial, Degree, Planning, Worksheet, Major, BS, in, Allied, Health, Medical, Sciences, The, University, of, Tampa</cp:keywords>
  <dc:description/>
  <cp:lastModifiedBy>seKeely Wagner</cp:lastModifiedBy>
  <cp:revision>2</cp:revision>
  <dcterms:created xsi:type="dcterms:W3CDTF">2023-11-07T19:02:00Z</dcterms:created>
  <dcterms:modified xsi:type="dcterms:W3CDTF">2023-11-07T19:02:00Z</dcterms:modified>
  <cp:category/>
</cp:coreProperties>
</file>