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C4A62C1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741BB4">
        <w:t>Bioc</w:t>
      </w:r>
      <w:r w:rsidR="00F90BD1">
        <w:t>hemistry</w:t>
      </w:r>
      <w:r w:rsidR="006C2EE4">
        <w:t>, ASMBM Accredited</w:t>
      </w:r>
    </w:p>
    <w:p w14:paraId="297ECB5F" w14:textId="381F0A83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AE6D22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71F67CA7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ED2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094B2592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ED2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09762FEF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ED2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ACA28B0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735ED2">
                <w:rPr>
                  <w:rStyle w:val="Hyperlink"/>
                  <w:color w:val="0000FF"/>
                </w:rPr>
                <w:t>Core</w:t>
              </w:r>
              <w:r w:rsidR="002946E6" w:rsidRPr="00735ED2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73CDE107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735ED2">
                <w:rPr>
                  <w:rStyle w:val="Hyperlink"/>
                  <w:color w:val="0000FF"/>
                </w:rPr>
                <w:t>Core</w:t>
              </w:r>
              <w:r w:rsidR="002946E6" w:rsidRPr="00735ED2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4E36D87" w14:textId="77777777" w:rsidR="0050154F" w:rsidRDefault="0050154F" w:rsidP="0050154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3ED8FFC" w14:textId="77777777" w:rsidR="0050154F" w:rsidRDefault="0050154F" w:rsidP="0050154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3DC0179D" w:rsidR="00E415F7" w:rsidRPr="0050154F" w:rsidRDefault="0050154F" w:rsidP="0050154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78A8D18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735ED2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0DC23D51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735ED2">
                <w:rPr>
                  <w:rStyle w:val="Hyperlink"/>
                  <w:color w:val="0000FF"/>
                </w:rPr>
                <w:t xml:space="preserve">Visual </w:t>
              </w:r>
              <w:r w:rsidR="00F96F24" w:rsidRPr="00735ED2">
                <w:rPr>
                  <w:rStyle w:val="Hyperlink"/>
                  <w:color w:val="0000FF"/>
                </w:rPr>
                <w:t>and</w:t>
              </w:r>
              <w:r w:rsidR="00403CB1" w:rsidRPr="00735ED2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735ED2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A497006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735ED2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4DBAE3EF" w:rsidR="00403CB1" w:rsidRDefault="00000000" w:rsidP="007257D8">
            <w:pPr>
              <w:spacing w:after="0"/>
            </w:pPr>
            <w:hyperlink r:id="rId13" w:tooltip="Natural Science" w:history="1">
              <w:r w:rsidR="00403CB1" w:rsidRPr="00735ED2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4A1420B3" w:rsidR="00D421C1" w:rsidRDefault="005F79E4" w:rsidP="007257D8">
            <w:pPr>
              <w:spacing w:after="0"/>
            </w:pPr>
            <w:r>
              <w:t>CHE 152</w:t>
            </w:r>
            <w:r w:rsidR="0055086A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058DBE22" w:rsidR="00BF7739" w:rsidRDefault="00741BB4" w:rsidP="007257D8">
      <w:pPr>
        <w:pStyle w:val="Heading2"/>
        <w:spacing w:before="0"/>
      </w:pPr>
      <w:r>
        <w:t>Bioc</w:t>
      </w:r>
      <w:r w:rsidR="003E415B">
        <w:t>hemistry</w:t>
      </w:r>
      <w:r w:rsidR="006C2EE4">
        <w:t xml:space="preserve">, ASMBM Accredited </w:t>
      </w:r>
      <w:r w:rsidR="00BF7739">
        <w:t>Requirements (</w:t>
      </w:r>
      <w:r w:rsidR="006C2EE4">
        <w:t>74</w:t>
      </w:r>
      <w:r w:rsidR="00BF7739">
        <w:t xml:space="preserve"> Credits)</w:t>
      </w:r>
    </w:p>
    <w:p w14:paraId="7D842017" w14:textId="314B56CD" w:rsidR="00310FB1" w:rsidRPr="00752C28" w:rsidRDefault="00741BB4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Bioc</w:t>
      </w:r>
      <w:r w:rsidR="003E415B">
        <w:rPr>
          <w:sz w:val="24"/>
          <w:szCs w:val="28"/>
        </w:rPr>
        <w:t>hemistry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558FEEFB" w:rsidR="00310FB1" w:rsidRDefault="00741BB4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Bioc</w:t>
            </w:r>
            <w:r w:rsidR="003E415B">
              <w:rPr>
                <w:b/>
                <w:bCs/>
              </w:rPr>
              <w:t>hemistry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7110EC">
              <w:rPr>
                <w:b/>
                <w:bCs/>
              </w:rPr>
              <w:t>70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2D9AFCDC" w14:textId="77777777" w:rsidTr="00765AB9">
        <w:trPr>
          <w:cantSplit/>
        </w:trPr>
        <w:tc>
          <w:tcPr>
            <w:tcW w:w="3617" w:type="pct"/>
          </w:tcPr>
          <w:p w14:paraId="13365090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25BD62A8" w14:textId="77777777" w:rsidR="00F47C68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D7E7F4D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8E696A0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2D3019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61C5CE6C" w14:textId="77777777" w:rsidTr="00765AB9">
        <w:trPr>
          <w:cantSplit/>
        </w:trPr>
        <w:tc>
          <w:tcPr>
            <w:tcW w:w="3617" w:type="pct"/>
          </w:tcPr>
          <w:p w14:paraId="2DE34C3B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3F031C7" w14:textId="77777777" w:rsidR="00F47C68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30B25791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44D618F6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88738D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40A11B0D" w14:textId="77777777" w:rsidTr="00765AB9">
        <w:trPr>
          <w:cantSplit/>
        </w:trPr>
        <w:tc>
          <w:tcPr>
            <w:tcW w:w="3617" w:type="pct"/>
          </w:tcPr>
          <w:p w14:paraId="590BBCBB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32542DF2" w14:textId="77777777" w:rsidR="00F47C68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627378D9" w14:textId="77777777" w:rsidR="00F47C68" w:rsidRPr="000D390D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02F0182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DBDC59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41CECF59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55086A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11CEAADB" w14:textId="77777777" w:rsidTr="00765AB9">
        <w:trPr>
          <w:cantSplit/>
        </w:trPr>
        <w:tc>
          <w:tcPr>
            <w:tcW w:w="3617" w:type="pct"/>
          </w:tcPr>
          <w:p w14:paraId="35EA02B4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bookmarkStart w:id="0" w:name="_Hlk143596061"/>
            <w:r>
              <w:rPr>
                <w:rFonts w:cstheme="minorHAnsi"/>
              </w:rPr>
              <w:t>CHE 305 (3cr) – Applied Physical Chemistry</w:t>
            </w:r>
          </w:p>
          <w:p w14:paraId="6D768F1A" w14:textId="77777777" w:rsidR="00F47C68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5B78">
              <w:rPr>
                <w:rFonts w:cstheme="minorHAnsi"/>
                <w:i/>
                <w:iCs/>
              </w:rPr>
              <w:t>MAT 260 (with a grade of "C" or better) and either PHY 200 or PHY 205.</w:t>
            </w:r>
          </w:p>
          <w:p w14:paraId="785CBEDF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Pre/Co-requisite: CHE 310 (with a grade of “C” or better)</w:t>
            </w:r>
          </w:p>
        </w:tc>
        <w:tc>
          <w:tcPr>
            <w:tcW w:w="671" w:type="pct"/>
          </w:tcPr>
          <w:p w14:paraId="1913568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EBCAC5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bookmarkEnd w:id="0"/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7D4E6478" w14:textId="77777777" w:rsidTr="00765AB9">
        <w:trPr>
          <w:cantSplit/>
        </w:trPr>
        <w:tc>
          <w:tcPr>
            <w:tcW w:w="3617" w:type="pct"/>
          </w:tcPr>
          <w:p w14:paraId="072C4422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(1cr) – Biochemistry Laboratory</w:t>
            </w:r>
          </w:p>
          <w:p w14:paraId="483E836C" w14:textId="77777777" w:rsidR="00F47C68" w:rsidRPr="00661AB9" w:rsidRDefault="00F47C68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320 (with a grade of “C” or better)</w:t>
            </w:r>
          </w:p>
        </w:tc>
        <w:tc>
          <w:tcPr>
            <w:tcW w:w="671" w:type="pct"/>
          </w:tcPr>
          <w:p w14:paraId="2144B37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3A64914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4AA52F11" w14:textId="77777777" w:rsidTr="00765AB9">
        <w:trPr>
          <w:cantSplit/>
        </w:trPr>
        <w:tc>
          <w:tcPr>
            <w:tcW w:w="3617" w:type="pct"/>
          </w:tcPr>
          <w:p w14:paraId="4371587D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325 (3cr) – Biochemistry of Metabolism</w:t>
            </w:r>
          </w:p>
          <w:p w14:paraId="6E5C87DA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(with a grade of “C” or better)</w:t>
            </w:r>
          </w:p>
        </w:tc>
        <w:tc>
          <w:tcPr>
            <w:tcW w:w="671" w:type="pct"/>
          </w:tcPr>
          <w:p w14:paraId="6ED4AB3B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FB9EC25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33BD92D1" w14:textId="77777777" w:rsidTr="00765AB9">
        <w:trPr>
          <w:cantSplit/>
        </w:trPr>
        <w:tc>
          <w:tcPr>
            <w:tcW w:w="3617" w:type="pct"/>
          </w:tcPr>
          <w:p w14:paraId="3E0B811C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420 (4cr) – Advanced Biochemistry</w:t>
            </w:r>
          </w:p>
          <w:p w14:paraId="5A64D228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</w:t>
            </w:r>
          </w:p>
        </w:tc>
        <w:tc>
          <w:tcPr>
            <w:tcW w:w="671" w:type="pct"/>
          </w:tcPr>
          <w:p w14:paraId="68DF3134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56F8E93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1BDA508B" w14:textId="77777777" w:rsidTr="00003F04">
        <w:trPr>
          <w:cantSplit/>
        </w:trPr>
        <w:tc>
          <w:tcPr>
            <w:tcW w:w="3617" w:type="pct"/>
          </w:tcPr>
          <w:p w14:paraId="2150AF94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451 (1-2cr) – Capstone Chemical Research </w:t>
            </w:r>
          </w:p>
          <w:p w14:paraId="5310A45D" w14:textId="77777777" w:rsidR="00F47C68" w:rsidRDefault="00F47C6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4F742107" w14:textId="04EEC519" w:rsidR="00F47C68" w:rsidRPr="00F47C68" w:rsidRDefault="00F47C6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3 cumulative credits of CHE 451 are required</w:t>
            </w:r>
          </w:p>
        </w:tc>
        <w:tc>
          <w:tcPr>
            <w:tcW w:w="671" w:type="pct"/>
          </w:tcPr>
          <w:p w14:paraId="3523EA6D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DE52C1E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0B2FE913" w14:textId="77777777" w:rsidTr="00003F04">
        <w:trPr>
          <w:cantSplit/>
        </w:trPr>
        <w:tc>
          <w:tcPr>
            <w:tcW w:w="3617" w:type="pct"/>
          </w:tcPr>
          <w:p w14:paraId="5494957B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454 (1cr) – Capstone Chemical Communication</w:t>
            </w:r>
          </w:p>
          <w:p w14:paraId="295AE9FB" w14:textId="63376493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1FCEFCDB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C719A6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6448045D" w14:textId="77777777" w:rsidTr="00003F04">
        <w:trPr>
          <w:cantSplit/>
        </w:trPr>
        <w:tc>
          <w:tcPr>
            <w:tcW w:w="3617" w:type="pct"/>
          </w:tcPr>
          <w:p w14:paraId="019524D6" w14:textId="77777777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470 (4cr) – Tissue Culture</w:t>
            </w:r>
          </w:p>
          <w:p w14:paraId="3A4ED8BE" w14:textId="545D5DBE" w:rsidR="00F47C68" w:rsidRDefault="00F47C68" w:rsidP="00F47C6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 and BIO 198</w:t>
            </w:r>
          </w:p>
        </w:tc>
        <w:tc>
          <w:tcPr>
            <w:tcW w:w="671" w:type="pct"/>
          </w:tcPr>
          <w:p w14:paraId="7DDDCE4E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408C02" w14:textId="77777777" w:rsidR="00F47C68" w:rsidRPr="006A68B8" w:rsidRDefault="00F47C68" w:rsidP="007257D8">
            <w:pPr>
              <w:spacing w:after="0"/>
              <w:rPr>
                <w:rFonts w:cstheme="minorHAnsi"/>
              </w:rPr>
            </w:pPr>
          </w:p>
        </w:tc>
      </w:tr>
      <w:tr w:rsidR="00F47C68" w:rsidRPr="00597CC6" w14:paraId="20263C2A" w14:textId="77777777" w:rsidTr="00765AB9">
        <w:trPr>
          <w:cantSplit/>
        </w:trPr>
        <w:tc>
          <w:tcPr>
            <w:tcW w:w="3617" w:type="pct"/>
          </w:tcPr>
          <w:p w14:paraId="579B5887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490 (4cr) – Molecular Basis of Cancer</w:t>
            </w:r>
          </w:p>
          <w:p w14:paraId="7DA024A1" w14:textId="77777777" w:rsidR="00F47C68" w:rsidRDefault="00F47C68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D28FA">
              <w:rPr>
                <w:rFonts w:cstheme="minorHAnsi"/>
                <w:i/>
                <w:iCs/>
              </w:rPr>
              <w:t>CHE 320 and CHE 320L (each with a grade of “C” or better); CHE 470 is also preferred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03AA42C8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D0A3BC" w14:textId="77777777" w:rsidR="00F47C68" w:rsidRPr="006A68B8" w:rsidRDefault="00F47C68" w:rsidP="00765AB9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0E8AA76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260 (4cr) – Calculus I (1)</w:t>
            </w:r>
            <w:r w:rsidR="00196783">
              <w:rPr>
                <w:rFonts w:cstheme="minorHAnsi"/>
              </w:rPr>
              <w:t xml:space="preserve"> (Can fulfill Spartan Studies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0E1E90A4" w:rsidR="00F90BD1" w:rsidRPr="00752C28" w:rsidRDefault="007110EC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Lecture/Laboratory</w:t>
      </w:r>
      <w:r w:rsidR="00F90BD1">
        <w:rPr>
          <w:sz w:val="24"/>
          <w:szCs w:val="28"/>
        </w:rPr>
        <w:t xml:space="preserve"> </w:t>
      </w:r>
      <w:r w:rsidR="00133F09">
        <w:rPr>
          <w:sz w:val="24"/>
          <w:szCs w:val="28"/>
        </w:rPr>
        <w:t xml:space="preserve">Elective </w:t>
      </w:r>
      <w:r w:rsidR="00F90BD1">
        <w:rPr>
          <w:sz w:val="24"/>
          <w:szCs w:val="28"/>
        </w:rPr>
        <w:t>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478C2210" w:rsidR="00F90BD1" w:rsidRDefault="007110EC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Lecture/Laboratory</w:t>
            </w:r>
            <w:r w:rsidR="00F90BD1">
              <w:rPr>
                <w:b/>
                <w:bCs/>
              </w:rPr>
              <w:t xml:space="preserve"> </w:t>
            </w:r>
            <w:r w:rsidR="00133F09">
              <w:rPr>
                <w:b/>
                <w:bCs/>
              </w:rPr>
              <w:t xml:space="preserve">Elective </w:t>
            </w:r>
            <w:r w:rsidR="00F90BD1">
              <w:rPr>
                <w:b/>
                <w:bCs/>
              </w:rPr>
              <w:t>Requirement (</w:t>
            </w:r>
            <w:r>
              <w:rPr>
                <w:b/>
                <w:bCs/>
              </w:rPr>
              <w:t>4</w:t>
            </w:r>
            <w:r w:rsidR="00F90BD1">
              <w:rPr>
                <w:b/>
                <w:bCs/>
              </w:rPr>
              <w:t xml:space="preserve"> Credits)</w:t>
            </w:r>
          </w:p>
          <w:p w14:paraId="5266E28D" w14:textId="1A2F735A" w:rsidR="00133F09" w:rsidRDefault="00133F09" w:rsidP="00133F0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Biology Lecture/Laboratory Options" w:history="1">
              <w:r w:rsidRPr="00735ED2">
                <w:rPr>
                  <w:rStyle w:val="Hyperlink"/>
                  <w:rFonts w:ascii="Times New Roman" w:hAnsi="Times New Roman"/>
                  <w:color w:val="0000FF"/>
                </w:rPr>
                <w:t>Biology Lecture/</w:t>
              </w:r>
              <w:r w:rsidR="00735ED2" w:rsidRPr="00735ED2">
                <w:rPr>
                  <w:rStyle w:val="Hyperlink"/>
                  <w:rFonts w:ascii="Times New Roman" w:hAnsi="Times New Roman"/>
                  <w:color w:val="0000FF"/>
                </w:rPr>
                <w:t>Laboratory</w:t>
              </w:r>
              <w:r w:rsidRPr="00735ED2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D5B33FD" w14:textId="500E0B8C" w:rsidR="00F90BD1" w:rsidRPr="005067AF" w:rsidRDefault="00133F09" w:rsidP="00133F0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F988C1C" w14:textId="77777777" w:rsidR="00F90BD1" w:rsidRDefault="00133F09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Biology Lecture/Laboratory Elective</w:t>
            </w:r>
          </w:p>
          <w:p w14:paraId="211088FD" w14:textId="46F8B6AB" w:rsidR="00133F09" w:rsidRPr="00F90BD1" w:rsidRDefault="00133F09" w:rsidP="00765AB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1F34DBA7" w:rsidR="005A5038" w:rsidRPr="006A68B8" w:rsidRDefault="00EE702D" w:rsidP="00765AB9">
            <w:pPr>
              <w:spacing w:after="0"/>
              <w:rPr>
                <w:rFonts w:cstheme="minorHAnsi"/>
              </w:rPr>
            </w:pPr>
            <w:r w:rsidRPr="00EE702D">
              <w:rPr>
                <w:rFonts w:cstheme="minorHAnsi"/>
              </w:rPr>
              <w:t xml:space="preserve">Students can also earn an additional ASBMB certification to their B.S. Biochemistry, ASBMB-accredited degree by passing an ASBMB certification exam during their final year of study. Students that take this course of study, pass the ASBMB-certification exam with distinction, have a minimum 3.4 GPA and meet some other requirements are eligible to be inducted into the </w:t>
            </w:r>
            <w:hyperlink r:id="rId15" w:tooltip="ASBMB National Honor Society" w:history="1">
              <w:r w:rsidRPr="00735ED2">
                <w:rPr>
                  <w:rStyle w:val="Hyperlink"/>
                  <w:rFonts w:cstheme="minorHAnsi"/>
                  <w:color w:val="0000FF"/>
                </w:rPr>
                <w:t>ASBMB National Honor Society</w:t>
              </w:r>
            </w:hyperlink>
            <w:r>
              <w:rPr>
                <w:rFonts w:cstheme="minorHAnsi"/>
              </w:rPr>
              <w:t>.</w:t>
            </w:r>
          </w:p>
        </w:tc>
      </w:tr>
      <w:tr w:rsidR="00EE702D" w:rsidRPr="00597CC6" w14:paraId="52CDD920" w14:textId="77777777" w:rsidTr="005A5038">
        <w:trPr>
          <w:cantSplit/>
        </w:trPr>
        <w:tc>
          <w:tcPr>
            <w:tcW w:w="5000" w:type="pct"/>
          </w:tcPr>
          <w:p w14:paraId="06219E98" w14:textId="4A22A7B8" w:rsidR="00EE702D" w:rsidRPr="005A5038" w:rsidRDefault="00EE702D" w:rsidP="00765AB9">
            <w:pPr>
              <w:spacing w:after="0"/>
              <w:rPr>
                <w:rFonts w:cstheme="minorHAnsi"/>
              </w:rPr>
            </w:pPr>
            <w:r w:rsidRPr="00EE702D">
              <w:rPr>
                <w:rFonts w:cstheme="minorHAnsi"/>
              </w:rPr>
              <w:t>PHY 205/PHY 205L can substitute for PHY 200/PHY 200L, and PHY 206/PHY 206L can substitute for PHY 201/PHY 201L.</w:t>
            </w:r>
          </w:p>
        </w:tc>
      </w:tr>
    </w:tbl>
    <w:p w14:paraId="0B983015" w14:textId="20B37219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2412" w14:textId="77777777" w:rsidR="00475A84" w:rsidRDefault="00475A84" w:rsidP="00A5113C">
      <w:pPr>
        <w:spacing w:after="0"/>
      </w:pPr>
      <w:r>
        <w:separator/>
      </w:r>
    </w:p>
  </w:endnote>
  <w:endnote w:type="continuationSeparator" w:id="0">
    <w:p w14:paraId="0C8A8526" w14:textId="77777777" w:rsidR="00475A84" w:rsidRDefault="00475A84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5389" w14:textId="77777777" w:rsidR="00475A84" w:rsidRDefault="00475A84" w:rsidP="00A5113C">
      <w:pPr>
        <w:spacing w:after="0"/>
      </w:pPr>
      <w:r>
        <w:separator/>
      </w:r>
    </w:p>
  </w:footnote>
  <w:footnote w:type="continuationSeparator" w:id="0">
    <w:p w14:paraId="1173061E" w14:textId="77777777" w:rsidR="00475A84" w:rsidRDefault="00475A84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668620">
    <w:abstractNumId w:val="1"/>
  </w:num>
  <w:num w:numId="2" w16cid:durableId="1453817560">
    <w:abstractNumId w:val="2"/>
  </w:num>
  <w:num w:numId="3" w16cid:durableId="149575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103A12"/>
    <w:rsid w:val="00133F09"/>
    <w:rsid w:val="00196783"/>
    <w:rsid w:val="001A3A6D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A84"/>
    <w:rsid w:val="00475D23"/>
    <w:rsid w:val="00477B9A"/>
    <w:rsid w:val="00484B93"/>
    <w:rsid w:val="0050154F"/>
    <w:rsid w:val="005067AF"/>
    <w:rsid w:val="005339EA"/>
    <w:rsid w:val="0054257A"/>
    <w:rsid w:val="0055086A"/>
    <w:rsid w:val="005568F4"/>
    <w:rsid w:val="00576E3F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C2EE4"/>
    <w:rsid w:val="006E0A87"/>
    <w:rsid w:val="006F2877"/>
    <w:rsid w:val="00703068"/>
    <w:rsid w:val="007110EC"/>
    <w:rsid w:val="007257D8"/>
    <w:rsid w:val="00726D6E"/>
    <w:rsid w:val="00735149"/>
    <w:rsid w:val="00735ED2"/>
    <w:rsid w:val="00741BB4"/>
    <w:rsid w:val="00752C28"/>
    <w:rsid w:val="00754288"/>
    <w:rsid w:val="007A0E31"/>
    <w:rsid w:val="007F140B"/>
    <w:rsid w:val="008102C4"/>
    <w:rsid w:val="00842DBA"/>
    <w:rsid w:val="00880BBB"/>
    <w:rsid w:val="0089448F"/>
    <w:rsid w:val="008E3B42"/>
    <w:rsid w:val="008F4595"/>
    <w:rsid w:val="00902A5F"/>
    <w:rsid w:val="009431D7"/>
    <w:rsid w:val="00987D73"/>
    <w:rsid w:val="009A4305"/>
    <w:rsid w:val="009D7F19"/>
    <w:rsid w:val="009E320D"/>
    <w:rsid w:val="00A12A9C"/>
    <w:rsid w:val="00A5113C"/>
    <w:rsid w:val="00A52490"/>
    <w:rsid w:val="00A54351"/>
    <w:rsid w:val="00A871E7"/>
    <w:rsid w:val="00A87DED"/>
    <w:rsid w:val="00AA7C8C"/>
    <w:rsid w:val="00AC38AF"/>
    <w:rsid w:val="00AE0437"/>
    <w:rsid w:val="00AE6D22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CC1CC7"/>
    <w:rsid w:val="00D421C1"/>
    <w:rsid w:val="00D54E6A"/>
    <w:rsid w:val="00D6459B"/>
    <w:rsid w:val="00D678A4"/>
    <w:rsid w:val="00D679D9"/>
    <w:rsid w:val="00D77D18"/>
    <w:rsid w:val="00D93917"/>
    <w:rsid w:val="00DB7610"/>
    <w:rsid w:val="00DE2209"/>
    <w:rsid w:val="00E32A00"/>
    <w:rsid w:val="00E415F7"/>
    <w:rsid w:val="00E441B3"/>
    <w:rsid w:val="00E55358"/>
    <w:rsid w:val="00EA684D"/>
    <w:rsid w:val="00EA6BBF"/>
    <w:rsid w:val="00EE702D"/>
    <w:rsid w:val="00EF2C1D"/>
    <w:rsid w:val="00EF641A"/>
    <w:rsid w:val="00F423EC"/>
    <w:rsid w:val="00F47C68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0154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50154F"/>
  </w:style>
  <w:style w:type="character" w:customStyle="1" w:styleId="eop">
    <w:name w:val="eop"/>
    <w:basedOn w:val="DefaultParagraphFont"/>
    <w:rsid w:val="0050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bmb.org/education/student-chapters/honor-society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chemistry-biochemistry/biochemistry/biochemistry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Biochemistry, ASMBM Accredited</dc:title>
  <dc:subject/>
  <dc:creator>The University of Tampa</dc:creator>
  <cp:keywords>Unofficial, Degree, Planning, Worksheet, Major, BS, in, Biochemistry, ASMBM, Accredited, The, University, of, Tampa</cp:keywords>
  <dc:description/>
  <cp:lastModifiedBy>seKeely Wagner</cp:lastModifiedBy>
  <cp:revision>2</cp:revision>
  <dcterms:created xsi:type="dcterms:W3CDTF">2023-11-07T19:06:00Z</dcterms:created>
  <dcterms:modified xsi:type="dcterms:W3CDTF">2023-11-07T19:06:00Z</dcterms:modified>
  <cp:category/>
</cp:coreProperties>
</file>