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C8009B0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F90BD1">
        <w:t>Chemistry</w:t>
      </w:r>
      <w:r w:rsidR="00504D8B">
        <w:t>,</w:t>
      </w:r>
      <w:r w:rsidR="005C2390">
        <w:t xml:space="preserve"> ACS-Certified</w:t>
      </w:r>
    </w:p>
    <w:p w14:paraId="297ECB5F" w14:textId="0E7C47CD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203B53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616EBD8B" w14:textId="77777777" w:rsidR="00787E36" w:rsidRDefault="00787E36" w:rsidP="00787E36">
      <w:pPr>
        <w:pStyle w:val="Heading2"/>
        <w:spacing w:before="0"/>
      </w:pPr>
      <w:r>
        <w:t>University Graduation Requirements</w:t>
      </w:r>
    </w:p>
    <w:p w14:paraId="706A632C" w14:textId="07811B4D" w:rsidR="00787E36" w:rsidRDefault="00EA776C" w:rsidP="00787E3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53">
            <w:rPr>
              <w:rFonts w:ascii="MS Gothic" w:eastAsia="MS Gothic" w:hAnsi="MS Gothic" w:hint="eastAsia"/>
            </w:rPr>
            <w:t>☐</w:t>
          </w:r>
        </w:sdtContent>
      </w:sdt>
      <w:r w:rsidR="00787E36">
        <w:t>Students must earn 124 hours to be eligible for graduation.</w:t>
      </w:r>
    </w:p>
    <w:p w14:paraId="3C6B7B7B" w14:textId="6F0FF8E2" w:rsidR="00787E36" w:rsidRDefault="00EA776C" w:rsidP="00787E36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53">
            <w:rPr>
              <w:rFonts w:ascii="MS Gothic" w:eastAsia="MS Gothic" w:hAnsi="MS Gothic" w:hint="eastAsia"/>
            </w:rPr>
            <w:t>☐</w:t>
          </w:r>
        </w:sdtContent>
      </w:sdt>
      <w:r w:rsidR="00787E36">
        <w:t>Students must maintain an overall minimum GPA of 3.5 to be eligible for graduation with Honors Distinction.</w:t>
      </w:r>
    </w:p>
    <w:p w14:paraId="026CF820" w14:textId="32B900C0" w:rsidR="00787E36" w:rsidRDefault="00EA776C" w:rsidP="00787E36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53">
            <w:rPr>
              <w:rFonts w:ascii="MS Gothic" w:eastAsia="MS Gothic" w:hAnsi="MS Gothic" w:hint="eastAsia"/>
            </w:rPr>
            <w:t>☐</w:t>
          </w:r>
        </w:sdtContent>
      </w:sdt>
      <w:r w:rsidR="00787E36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787E36">
        <w:t xml:space="preserve"> points per year.</w:t>
      </w:r>
    </w:p>
    <w:p w14:paraId="2977A052" w14:textId="350C0481" w:rsidR="00787E36" w:rsidRDefault="00EA776C" w:rsidP="00787E36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53">
            <w:rPr>
              <w:rFonts w:ascii="MS Gothic" w:eastAsia="MS Gothic" w:hAnsi="MS Gothic" w:hint="eastAsia"/>
            </w:rPr>
            <w:t>☐</w:t>
          </w:r>
        </w:sdtContent>
      </w:sdt>
      <w:r w:rsidR="00787E36">
        <w:t>Students must maintain a major minimum GPA of 2.0 to be eligible for graduation.</w:t>
      </w:r>
    </w:p>
    <w:p w14:paraId="6D4E2236" w14:textId="0A67BCC4" w:rsidR="00787E36" w:rsidRDefault="00EA776C" w:rsidP="00787E36">
      <w:pPr>
        <w:spacing w:after="0"/>
      </w:pPr>
      <w:sdt>
        <w:sdtPr>
          <w:alias w:val="Students must complete 31 credit hours in residence at UT to be eligible for graduation"/>
          <w:tag w:val="Students must complete 31 credit hours in residence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53">
            <w:rPr>
              <w:rFonts w:ascii="MS Gothic" w:eastAsia="MS Gothic" w:hAnsi="MS Gothic" w:hint="eastAsia"/>
            </w:rPr>
            <w:t>☐</w:t>
          </w:r>
        </w:sdtContent>
      </w:sdt>
      <w:r w:rsidR="00787E36">
        <w:t>Students must complete 31 credit hours in residency at UT to be eligible for graduation.</w:t>
      </w:r>
    </w:p>
    <w:p w14:paraId="698359D7" w14:textId="593A93D3" w:rsidR="00787E36" w:rsidRDefault="00EA776C" w:rsidP="00787E36">
      <w:pPr>
        <w:spacing w:after="0"/>
      </w:pPr>
      <w:sdt>
        <w:sdtPr>
          <w:alias w:val="Students must complete 15 credit hours in residency at UT in their major coursework "/>
          <w:tag w:val="Students must complete 15 credit hours in residency at UT in their major coursework 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B53">
            <w:rPr>
              <w:rFonts w:ascii="MS Gothic" w:eastAsia="MS Gothic" w:hAnsi="MS Gothic" w:hint="eastAsia"/>
            </w:rPr>
            <w:t>☐</w:t>
          </w:r>
        </w:sdtContent>
      </w:sdt>
      <w:r w:rsidR="00787E36">
        <w:t>Students must complete 15 credit hours in residency at UT in their major coursework.</w:t>
      </w:r>
    </w:p>
    <w:p w14:paraId="6F1A806B" w14:textId="77777777" w:rsidR="00787E36" w:rsidRDefault="00787E36" w:rsidP="00787E36">
      <w:pPr>
        <w:spacing w:after="0"/>
      </w:pPr>
    </w:p>
    <w:p w14:paraId="66BD779D" w14:textId="77777777" w:rsidR="00787E36" w:rsidRDefault="00787E36" w:rsidP="00787E36">
      <w:pPr>
        <w:pStyle w:val="Heading2"/>
        <w:spacing w:before="0"/>
      </w:pPr>
      <w:r>
        <w:t>Honors Requirements</w:t>
      </w:r>
    </w:p>
    <w:p w14:paraId="0DA2ADDC" w14:textId="77777777" w:rsidR="00787E36" w:rsidRPr="00752C28" w:rsidRDefault="00787E36" w:rsidP="00787E3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787E36" w:rsidRPr="00D421C1" w14:paraId="51969922" w14:textId="77777777" w:rsidTr="00765AB9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4F49302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5B89583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54C77A4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87E36" w14:paraId="7BC12325" w14:textId="77777777" w:rsidTr="00765AB9">
        <w:trPr>
          <w:cantSplit/>
          <w:trHeight w:val="593"/>
        </w:trPr>
        <w:tc>
          <w:tcPr>
            <w:tcW w:w="7915" w:type="dxa"/>
          </w:tcPr>
          <w:p w14:paraId="197D7CEE" w14:textId="77777777" w:rsidR="00787E36" w:rsidRDefault="00787E36" w:rsidP="00765AB9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E2E6630" w14:textId="77777777" w:rsidR="00787E36" w:rsidRDefault="00787E36" w:rsidP="00765AB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55133453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5CCB3BC7" w14:textId="77777777" w:rsidR="00787E36" w:rsidRDefault="00787E36" w:rsidP="00765AB9">
            <w:pPr>
              <w:spacing w:after="0"/>
            </w:pPr>
          </w:p>
        </w:tc>
      </w:tr>
      <w:tr w:rsidR="00787E36" w14:paraId="183552C0" w14:textId="77777777" w:rsidTr="00765AB9">
        <w:trPr>
          <w:cantSplit/>
          <w:trHeight w:val="530"/>
        </w:trPr>
        <w:tc>
          <w:tcPr>
            <w:tcW w:w="7915" w:type="dxa"/>
          </w:tcPr>
          <w:p w14:paraId="3B6E4B30" w14:textId="77777777" w:rsidR="00787E36" w:rsidRDefault="00787E36" w:rsidP="00765AB9">
            <w:pPr>
              <w:spacing w:after="0"/>
            </w:pPr>
            <w:r>
              <w:t>AWR 101 (4cr) - Reading Locally &amp; Globally</w:t>
            </w:r>
          </w:p>
          <w:p w14:paraId="114736F3" w14:textId="77777777" w:rsidR="00787E36" w:rsidRDefault="00787E36" w:rsidP="00765AB9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413B8D4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33A691D4" w14:textId="77777777" w:rsidR="00787E36" w:rsidRDefault="00787E36" w:rsidP="00765AB9">
            <w:pPr>
              <w:spacing w:after="0"/>
            </w:pPr>
          </w:p>
        </w:tc>
      </w:tr>
      <w:tr w:rsidR="00787E36" w14:paraId="19020E39" w14:textId="77777777" w:rsidTr="00765AB9">
        <w:trPr>
          <w:cantSplit/>
        </w:trPr>
        <w:tc>
          <w:tcPr>
            <w:tcW w:w="0" w:type="auto"/>
          </w:tcPr>
          <w:p w14:paraId="50B45655" w14:textId="77777777" w:rsidR="00787E36" w:rsidRDefault="00787E36" w:rsidP="00765AB9">
            <w:pPr>
              <w:spacing w:after="0"/>
            </w:pPr>
            <w:r>
              <w:t>AWR 201 (4cr) – Writing and Research: The Local and the Global</w:t>
            </w:r>
          </w:p>
          <w:p w14:paraId="3160D8C4" w14:textId="77777777" w:rsidR="00787E36" w:rsidRPr="00E415F7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6B68A188" w14:textId="77777777" w:rsidR="00787E36" w:rsidRDefault="00787E36" w:rsidP="00765AB9">
            <w:pPr>
              <w:spacing w:after="0"/>
            </w:pPr>
          </w:p>
        </w:tc>
        <w:tc>
          <w:tcPr>
            <w:tcW w:w="1435" w:type="dxa"/>
          </w:tcPr>
          <w:p w14:paraId="2809BF71" w14:textId="77777777" w:rsidR="00787E36" w:rsidRDefault="00787E36" w:rsidP="00765AB9">
            <w:pPr>
              <w:spacing w:after="0"/>
            </w:pPr>
          </w:p>
        </w:tc>
      </w:tr>
      <w:tr w:rsidR="00787E36" w14:paraId="45A8F206" w14:textId="77777777" w:rsidTr="00765AB9">
        <w:trPr>
          <w:cantSplit/>
          <w:trHeight w:val="557"/>
        </w:trPr>
        <w:tc>
          <w:tcPr>
            <w:tcW w:w="7915" w:type="dxa"/>
          </w:tcPr>
          <w:p w14:paraId="7EE84EB6" w14:textId="77777777" w:rsidR="00787E36" w:rsidRDefault="00787E36" w:rsidP="00765AB9">
            <w:pPr>
              <w:spacing w:after="0"/>
            </w:pPr>
            <w:r>
              <w:t>Math (4cr) Requirement (choose one):</w:t>
            </w:r>
          </w:p>
          <w:p w14:paraId="31208A30" w14:textId="77777777" w:rsidR="00787E36" w:rsidRDefault="00787E36" w:rsidP="00765AB9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86226D5" w14:textId="20D1823E" w:rsidR="00787E36" w:rsidRDefault="00E75B24" w:rsidP="00765AB9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78789995" w14:textId="77777777" w:rsidR="00787E36" w:rsidRDefault="00787E36" w:rsidP="00765AB9">
            <w:pPr>
              <w:spacing w:after="0"/>
            </w:pPr>
          </w:p>
        </w:tc>
      </w:tr>
    </w:tbl>
    <w:p w14:paraId="7D59A49F" w14:textId="77777777" w:rsidR="00787E36" w:rsidRDefault="00787E36" w:rsidP="00787E36">
      <w:pPr>
        <w:pStyle w:val="Heading3"/>
        <w:spacing w:before="0" w:after="0"/>
        <w:rPr>
          <w:sz w:val="24"/>
          <w:szCs w:val="28"/>
        </w:rPr>
      </w:pPr>
    </w:p>
    <w:p w14:paraId="730D5CCC" w14:textId="77777777" w:rsidR="00787E36" w:rsidRPr="00752C28" w:rsidRDefault="00787E36" w:rsidP="00787E3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787E36" w:rsidRPr="00D421C1" w14:paraId="2EBC40AB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2ADF3D2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66FA6EA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46340DD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87E36" w14:paraId="21AC14FB" w14:textId="77777777" w:rsidTr="00765AB9">
        <w:trPr>
          <w:cantSplit/>
        </w:trPr>
        <w:tc>
          <w:tcPr>
            <w:tcW w:w="7915" w:type="dxa"/>
          </w:tcPr>
          <w:p w14:paraId="0709A68F" w14:textId="77777777" w:rsidR="00787E36" w:rsidRDefault="00787E36" w:rsidP="00765AB9">
            <w:pPr>
              <w:spacing w:after="0"/>
            </w:pPr>
            <w:r>
              <w:t>HON 220 (4cr) – Where have we been?</w:t>
            </w:r>
          </w:p>
          <w:p w14:paraId="1847658A" w14:textId="77777777" w:rsidR="00787E36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60F0B58" w14:textId="77777777" w:rsidR="00787E36" w:rsidRPr="000A2092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A32E8E4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5E1D35F6" w14:textId="77777777" w:rsidR="00787E36" w:rsidRDefault="00787E36" w:rsidP="00765AB9">
            <w:pPr>
              <w:spacing w:after="0"/>
            </w:pPr>
          </w:p>
        </w:tc>
      </w:tr>
      <w:tr w:rsidR="00787E36" w14:paraId="7DF290BB" w14:textId="77777777" w:rsidTr="00765AB9">
        <w:trPr>
          <w:cantSplit/>
        </w:trPr>
        <w:tc>
          <w:tcPr>
            <w:tcW w:w="7915" w:type="dxa"/>
          </w:tcPr>
          <w:p w14:paraId="61ADA943" w14:textId="77777777" w:rsidR="00787E36" w:rsidRDefault="00787E36" w:rsidP="00765AB9">
            <w:pPr>
              <w:spacing w:after="0"/>
            </w:pPr>
            <w:r>
              <w:t>HON 230 (4cr) – Where are we now?</w:t>
            </w:r>
          </w:p>
          <w:p w14:paraId="5E436580" w14:textId="77777777" w:rsidR="00787E36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A99CA7F" w14:textId="77777777" w:rsidR="00787E36" w:rsidRPr="0000459F" w:rsidRDefault="00787E36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8FA52A9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16420626" w14:textId="77777777" w:rsidR="00787E36" w:rsidRDefault="00787E36" w:rsidP="00765AB9">
            <w:pPr>
              <w:spacing w:after="0"/>
            </w:pPr>
          </w:p>
        </w:tc>
      </w:tr>
      <w:tr w:rsidR="00787E36" w14:paraId="786138F4" w14:textId="77777777" w:rsidTr="00765AB9">
        <w:trPr>
          <w:cantSplit/>
        </w:trPr>
        <w:tc>
          <w:tcPr>
            <w:tcW w:w="7915" w:type="dxa"/>
          </w:tcPr>
          <w:p w14:paraId="5DA74739" w14:textId="77777777" w:rsidR="00787E36" w:rsidRDefault="00787E36" w:rsidP="00765AB9">
            <w:pPr>
              <w:spacing w:after="0"/>
            </w:pPr>
            <w:r>
              <w:t xml:space="preserve">HON 240 (4cr) – Where are we going? </w:t>
            </w:r>
          </w:p>
          <w:p w14:paraId="7564481F" w14:textId="77777777" w:rsidR="00787E36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32FB51D" w14:textId="77777777" w:rsidR="00787E36" w:rsidRDefault="00787E36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843EA14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60780B95" w14:textId="77777777" w:rsidR="00787E36" w:rsidRDefault="00787E36" w:rsidP="00765AB9">
            <w:pPr>
              <w:spacing w:after="0"/>
            </w:pPr>
          </w:p>
        </w:tc>
      </w:tr>
    </w:tbl>
    <w:p w14:paraId="44D2E313" w14:textId="77777777" w:rsidR="00787E36" w:rsidRDefault="00787E36" w:rsidP="00787E36"/>
    <w:p w14:paraId="695E223F" w14:textId="77777777" w:rsidR="00787E36" w:rsidRDefault="00787E36" w:rsidP="00787E36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787E36" w:rsidRPr="00D421C1" w14:paraId="58EBB3EA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B54BCA0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CD53BFC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B6B2808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87E36" w14:paraId="77528BD1" w14:textId="77777777" w:rsidTr="00765AB9">
        <w:trPr>
          <w:cantSplit/>
        </w:trPr>
        <w:tc>
          <w:tcPr>
            <w:tcW w:w="7915" w:type="dxa"/>
          </w:tcPr>
          <w:p w14:paraId="6561FF55" w14:textId="77777777" w:rsidR="00787E36" w:rsidRPr="00EA6BBF" w:rsidRDefault="00787E36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7B8D4C39" w14:textId="77777777" w:rsidR="00787E36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6B21992" w14:textId="77777777" w:rsidR="00787E36" w:rsidRDefault="00787E36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98BE16A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76535E38" w14:textId="77777777" w:rsidR="00787E36" w:rsidRDefault="00787E36" w:rsidP="00765AB9">
            <w:pPr>
              <w:spacing w:after="0"/>
            </w:pPr>
          </w:p>
        </w:tc>
      </w:tr>
      <w:tr w:rsidR="00787E36" w14:paraId="2131E9EA" w14:textId="77777777" w:rsidTr="00765AB9">
        <w:trPr>
          <w:cantSplit/>
        </w:trPr>
        <w:tc>
          <w:tcPr>
            <w:tcW w:w="7915" w:type="dxa"/>
          </w:tcPr>
          <w:p w14:paraId="34CACC55" w14:textId="77777777" w:rsidR="00787E36" w:rsidRPr="00EA6BBF" w:rsidRDefault="00787E36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30DB903" w14:textId="77777777" w:rsidR="00787E36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07F83A8" w14:textId="77777777" w:rsidR="00787E36" w:rsidRDefault="00787E36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6EA7628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7BC3CA39" w14:textId="77777777" w:rsidR="00787E36" w:rsidRDefault="00787E36" w:rsidP="00765AB9">
            <w:pPr>
              <w:spacing w:after="0"/>
            </w:pPr>
          </w:p>
        </w:tc>
      </w:tr>
      <w:tr w:rsidR="00787E36" w14:paraId="4865B7BA" w14:textId="77777777" w:rsidTr="00765AB9">
        <w:trPr>
          <w:cantSplit/>
        </w:trPr>
        <w:tc>
          <w:tcPr>
            <w:tcW w:w="7915" w:type="dxa"/>
          </w:tcPr>
          <w:p w14:paraId="12E77D91" w14:textId="77777777" w:rsidR="00787E36" w:rsidRDefault="00787E36" w:rsidP="00765AB9">
            <w:pPr>
              <w:spacing w:after="0"/>
            </w:pPr>
            <w:r>
              <w:t>HON 257 (4cr) – Idea Lab: Social Science</w:t>
            </w:r>
          </w:p>
          <w:p w14:paraId="55C8E90F" w14:textId="77777777" w:rsidR="00787E36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7A1C5EF" w14:textId="77777777" w:rsidR="00787E36" w:rsidRDefault="00787E36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433215D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2893C7D3" w14:textId="77777777" w:rsidR="00787E36" w:rsidRDefault="00787E36" w:rsidP="00765AB9">
            <w:pPr>
              <w:spacing w:after="0"/>
            </w:pPr>
          </w:p>
        </w:tc>
      </w:tr>
    </w:tbl>
    <w:p w14:paraId="01463EC1" w14:textId="77777777" w:rsidR="00787E36" w:rsidRDefault="00787E36" w:rsidP="00787E36">
      <w:pPr>
        <w:spacing w:after="0"/>
      </w:pPr>
    </w:p>
    <w:p w14:paraId="7EE21FF7" w14:textId="77777777" w:rsidR="00787E36" w:rsidRPr="00752C28" w:rsidRDefault="00787E36" w:rsidP="00787E3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787E36" w:rsidRPr="00D421C1" w14:paraId="2DF7C45B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3F14D3A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B2C9140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7CCFC4D" w14:textId="77777777" w:rsidR="00787E36" w:rsidRPr="00D421C1" w:rsidRDefault="00787E36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87E36" w14:paraId="47B222D5" w14:textId="77777777" w:rsidTr="00765AB9">
        <w:trPr>
          <w:cantSplit/>
        </w:trPr>
        <w:tc>
          <w:tcPr>
            <w:tcW w:w="7915" w:type="dxa"/>
          </w:tcPr>
          <w:p w14:paraId="15349B3F" w14:textId="77777777" w:rsidR="00787E36" w:rsidRDefault="00787E36" w:rsidP="00765AB9">
            <w:pPr>
              <w:spacing w:after="0"/>
            </w:pPr>
            <w:r>
              <w:t>HON 490 (6-10cr) – Thesis</w:t>
            </w:r>
          </w:p>
          <w:p w14:paraId="1E347E9B" w14:textId="77777777" w:rsidR="00787E36" w:rsidRPr="000A2092" w:rsidRDefault="00787E36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EE9B50E" w14:textId="77777777" w:rsidR="00787E36" w:rsidRDefault="00787E36" w:rsidP="00765AB9">
            <w:pPr>
              <w:spacing w:after="0"/>
            </w:pPr>
          </w:p>
        </w:tc>
        <w:tc>
          <w:tcPr>
            <w:tcW w:w="1440" w:type="dxa"/>
          </w:tcPr>
          <w:p w14:paraId="46D3D57E" w14:textId="77777777" w:rsidR="00787E36" w:rsidRDefault="00787E36" w:rsidP="00765AB9">
            <w:pPr>
              <w:spacing w:after="0"/>
            </w:pPr>
          </w:p>
        </w:tc>
      </w:tr>
    </w:tbl>
    <w:p w14:paraId="17EF19FA" w14:textId="77777777" w:rsidR="00787E36" w:rsidRPr="00BF7739" w:rsidRDefault="00787E36" w:rsidP="00787E36">
      <w:pPr>
        <w:spacing w:after="0"/>
        <w:rPr>
          <w:sz w:val="20"/>
          <w:szCs w:val="20"/>
        </w:rPr>
      </w:pPr>
    </w:p>
    <w:p w14:paraId="77D6CB25" w14:textId="385E0CCF" w:rsidR="00BF7739" w:rsidRDefault="003E415B" w:rsidP="007257D8">
      <w:pPr>
        <w:pStyle w:val="Heading2"/>
        <w:spacing w:before="0"/>
      </w:pPr>
      <w:r>
        <w:t>Chemistry</w:t>
      </w:r>
      <w:r w:rsidR="00D730B6">
        <w:t xml:space="preserve">, </w:t>
      </w:r>
      <w:r w:rsidR="005C2390">
        <w:t>ACS-Certified</w:t>
      </w:r>
      <w:r w:rsidR="00AC38AF">
        <w:t xml:space="preserve"> </w:t>
      </w:r>
      <w:r w:rsidR="00BF7739">
        <w:t>Requirements (</w:t>
      </w:r>
      <w:r w:rsidR="00DE2209">
        <w:t>67</w:t>
      </w:r>
      <w:r w:rsidR="005A5038">
        <w:t>-</w:t>
      </w:r>
      <w:r w:rsidR="00DE2209">
        <w:t>68</w:t>
      </w:r>
      <w:r w:rsidR="00BF7739">
        <w:t xml:space="preserve"> Credits)</w:t>
      </w:r>
    </w:p>
    <w:p w14:paraId="7D842017" w14:textId="2DD37BE5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</w:t>
      </w:r>
      <w:r w:rsidR="00D730B6">
        <w:rPr>
          <w:sz w:val="24"/>
          <w:szCs w:val="28"/>
        </w:rPr>
        <w:t xml:space="preserve">, </w:t>
      </w:r>
      <w:r w:rsidR="005C2390">
        <w:rPr>
          <w:sz w:val="24"/>
          <w:szCs w:val="28"/>
        </w:rPr>
        <w:t>ACS-Certified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D209BD7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  <w:r w:rsidR="00D730B6">
              <w:rPr>
                <w:b/>
                <w:bCs/>
              </w:rPr>
              <w:t>,</w:t>
            </w:r>
            <w:r w:rsidR="005C2390">
              <w:rPr>
                <w:b/>
                <w:bCs/>
              </w:rPr>
              <w:t xml:space="preserve"> ACS-Certified</w:t>
            </w:r>
            <w:r w:rsidR="00310FB1">
              <w:rPr>
                <w:b/>
                <w:bCs/>
              </w:rPr>
              <w:t xml:space="preserve"> Requirements (</w:t>
            </w:r>
            <w:r w:rsidR="00DE2209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28872386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BF7A1EC" w14:textId="77777777" w:rsidTr="00003F04">
        <w:trPr>
          <w:cantSplit/>
        </w:trPr>
        <w:tc>
          <w:tcPr>
            <w:tcW w:w="3617" w:type="pct"/>
          </w:tcPr>
          <w:p w14:paraId="19E0AA51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774653D1" w14:textId="119E79D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600A6C0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DEAF4C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565B9A3" w14:textId="77777777" w:rsidTr="00003F04">
        <w:trPr>
          <w:cantSplit/>
        </w:trPr>
        <w:tc>
          <w:tcPr>
            <w:tcW w:w="3617" w:type="pct"/>
          </w:tcPr>
          <w:p w14:paraId="2BB31D3B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7C2FDD62" w14:textId="19F22BB6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534CE79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5CA6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E41A797" w14:textId="77777777" w:rsidTr="00003F04">
        <w:trPr>
          <w:cantSplit/>
        </w:trPr>
        <w:tc>
          <w:tcPr>
            <w:tcW w:w="3617" w:type="pct"/>
          </w:tcPr>
          <w:p w14:paraId="04E853BC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C4A8001" w14:textId="06E60647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311D979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4CF436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71ED63D" w14:textId="77777777" w:rsidTr="00003F04">
        <w:trPr>
          <w:cantSplit/>
        </w:trPr>
        <w:tc>
          <w:tcPr>
            <w:tcW w:w="3617" w:type="pct"/>
          </w:tcPr>
          <w:p w14:paraId="4DEF1905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C2A77E" w14:textId="1F4A7514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1BA06F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E0977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90BD1" w:rsidRPr="00597CC6" w14:paraId="6F381753" w14:textId="77777777" w:rsidTr="00003F04">
        <w:trPr>
          <w:cantSplit/>
        </w:trPr>
        <w:tc>
          <w:tcPr>
            <w:tcW w:w="3617" w:type="pct"/>
          </w:tcPr>
          <w:p w14:paraId="26A071A1" w14:textId="77777777" w:rsidR="00F90BD1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425 (3cr) – Advanced Inorganic Chemistry</w:t>
            </w:r>
          </w:p>
          <w:p w14:paraId="1DE24A02" w14:textId="2C4ACA76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245, CHE 310 (both with a grade of “C” or better), MAT 261, and PHY 206</w:t>
            </w:r>
          </w:p>
        </w:tc>
        <w:tc>
          <w:tcPr>
            <w:tcW w:w="671" w:type="pct"/>
          </w:tcPr>
          <w:p w14:paraId="0D3DE53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8EB16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E243201" w14:textId="77777777" w:rsidTr="00003F04">
        <w:trPr>
          <w:cantSplit/>
        </w:trPr>
        <w:tc>
          <w:tcPr>
            <w:tcW w:w="3617" w:type="pct"/>
          </w:tcPr>
          <w:p w14:paraId="67718A67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2A1AF38C" w14:textId="55950AF1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662FB761" w14:textId="63DCD185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4F9AF04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00F78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76D6EC3D" w14:textId="77777777" w:rsidTr="00003F04">
        <w:trPr>
          <w:cantSplit/>
        </w:trPr>
        <w:tc>
          <w:tcPr>
            <w:tcW w:w="3617" w:type="pct"/>
          </w:tcPr>
          <w:p w14:paraId="7A47D356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4BE1013C" w14:textId="186960EE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1F92D8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540F2D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4C6546" w:rsidRPr="00597CC6" w14:paraId="62AAD9D0" w14:textId="77777777" w:rsidTr="00003F04">
        <w:trPr>
          <w:cantSplit/>
        </w:trPr>
        <w:tc>
          <w:tcPr>
            <w:tcW w:w="3617" w:type="pct"/>
          </w:tcPr>
          <w:p w14:paraId="7ACD71F5" w14:textId="77777777" w:rsidR="004C6546" w:rsidRDefault="004C6546" w:rsidP="004C65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451 (1-2cr) – Capstone Chemical Research </w:t>
            </w:r>
          </w:p>
          <w:p w14:paraId="6D382486" w14:textId="77777777" w:rsidR="004C6546" w:rsidRDefault="004C6546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248E7DBA" w14:textId="5894FCE8" w:rsidR="004C6546" w:rsidRPr="004C6546" w:rsidRDefault="004C6546" w:rsidP="007257D8">
            <w:pPr>
              <w:spacing w:after="0"/>
              <w:rPr>
                <w:rFonts w:cstheme="minorHAnsi"/>
                <w:i/>
                <w:iCs/>
              </w:rPr>
            </w:pPr>
            <w:r w:rsidRPr="004C6546">
              <w:rPr>
                <w:rFonts w:cstheme="minorHAnsi"/>
                <w:i/>
                <w:iCs/>
              </w:rPr>
              <w:t>3 cumulative credits of CHE 451 are required.</w:t>
            </w:r>
          </w:p>
        </w:tc>
        <w:tc>
          <w:tcPr>
            <w:tcW w:w="671" w:type="pct"/>
          </w:tcPr>
          <w:p w14:paraId="097A2004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2AEBF5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</w:tr>
      <w:tr w:rsidR="004C6546" w:rsidRPr="00597CC6" w14:paraId="01F8EAD0" w14:textId="77777777" w:rsidTr="00003F04">
        <w:trPr>
          <w:cantSplit/>
        </w:trPr>
        <w:tc>
          <w:tcPr>
            <w:tcW w:w="3617" w:type="pct"/>
          </w:tcPr>
          <w:p w14:paraId="74432FDE" w14:textId="77777777" w:rsidR="004C6546" w:rsidRDefault="004C6546" w:rsidP="004C65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454 (1cr) – Capstone Chemical Communication</w:t>
            </w:r>
          </w:p>
          <w:p w14:paraId="7EAAAF8E" w14:textId="50905B26" w:rsidR="004C6546" w:rsidRDefault="004C6546" w:rsidP="004C65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751DC97A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2C746EF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67B8CAC8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E75B24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172B0DE5" w:rsidR="00F90BD1" w:rsidRPr="00752C28" w:rsidRDefault="00F90BD1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09EA78ED" w:rsidR="00F90BD1" w:rsidRDefault="00F90BD1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 Elective Requirement (3 Credits)</w:t>
            </w:r>
          </w:p>
          <w:p w14:paraId="1D5B33FD" w14:textId="77777777" w:rsidR="00F90BD1" w:rsidRPr="005067AF" w:rsidRDefault="00F90BD1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F279CA3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426 (3cr) – Advanced Organic Chemistry</w:t>
            </w:r>
          </w:p>
          <w:p w14:paraId="680A2905" w14:textId="0FE1AAE5" w:rsidR="00F90BD1" w:rsidRPr="00F90BD1" w:rsidRDefault="00F90BD1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7D7570BD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445 (3cr) – Advanced Organic Spectroscopy</w:t>
            </w:r>
          </w:p>
          <w:p w14:paraId="2E73E5E8" w14:textId="77777777" w:rsidR="00F90BD1" w:rsidRPr="00F90BD1" w:rsidRDefault="00F90BD1" w:rsidP="00F90BD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21D7A92B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499 (1-4cr) – Special Topics in Chemistry</w:t>
            </w:r>
          </w:p>
          <w:p w14:paraId="211088FD" w14:textId="3FCE46D4" w:rsidR="00F90BD1" w:rsidRPr="00F90BD1" w:rsidRDefault="00CC1CC7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60CFFC84" w14:textId="77777777" w:rsidR="00F90BD1" w:rsidRDefault="00F90BD1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500C773B" w:rsidR="005A5038" w:rsidRPr="006A68B8" w:rsidRDefault="00ED2222" w:rsidP="00765AB9">
            <w:pPr>
              <w:spacing w:after="0"/>
              <w:rPr>
                <w:rFonts w:cstheme="minorHAnsi"/>
              </w:rPr>
            </w:pPr>
            <w:r w:rsidRPr="00ED2222">
              <w:rPr>
                <w:rFonts w:cstheme="minorHAnsi"/>
              </w:rPr>
              <w:t>To earn the ACS certificate associated with this degree, students must earn at least a “C” in every class required for the major. This does not change or enhance the graduation requirements for this major.</w:t>
            </w:r>
          </w:p>
        </w:tc>
      </w:tr>
      <w:tr w:rsidR="00ED2222" w:rsidRPr="00597CC6" w14:paraId="6C309DA4" w14:textId="77777777" w:rsidTr="005A5038">
        <w:trPr>
          <w:cantSplit/>
        </w:trPr>
        <w:tc>
          <w:tcPr>
            <w:tcW w:w="5000" w:type="pct"/>
          </w:tcPr>
          <w:p w14:paraId="018BD32A" w14:textId="46BB18A4" w:rsidR="00ED2222" w:rsidRPr="005A5038" w:rsidRDefault="00ED2222" w:rsidP="00765AB9">
            <w:pPr>
              <w:spacing w:after="0"/>
              <w:rPr>
                <w:rFonts w:cstheme="minorHAnsi"/>
              </w:rPr>
            </w:pPr>
            <w:r w:rsidRPr="005A5038">
              <w:rPr>
                <w:rFonts w:cstheme="minorHAnsi"/>
              </w:rPr>
              <w:t>PHY200/201/307 may substitute for PHY 205/206. This is relevant for students changing their major to the B.S. Marine Chemistry, after they have taken PHY 200/PHY.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C0A72"/>
    <w:rsid w:val="001F6F90"/>
    <w:rsid w:val="00203B53"/>
    <w:rsid w:val="00230D07"/>
    <w:rsid w:val="00233CE6"/>
    <w:rsid w:val="00235F2A"/>
    <w:rsid w:val="00237A71"/>
    <w:rsid w:val="002566EE"/>
    <w:rsid w:val="00264E90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179A"/>
    <w:rsid w:val="00475D23"/>
    <w:rsid w:val="00477B9A"/>
    <w:rsid w:val="00484B93"/>
    <w:rsid w:val="004C6546"/>
    <w:rsid w:val="00504D8B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F2877"/>
    <w:rsid w:val="007257D8"/>
    <w:rsid w:val="00726D6E"/>
    <w:rsid w:val="00735149"/>
    <w:rsid w:val="00752C28"/>
    <w:rsid w:val="00754288"/>
    <w:rsid w:val="00787E36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431D7"/>
    <w:rsid w:val="00987D73"/>
    <w:rsid w:val="00994886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D329F0"/>
    <w:rsid w:val="00D421C1"/>
    <w:rsid w:val="00D54E6A"/>
    <w:rsid w:val="00D6459B"/>
    <w:rsid w:val="00D678A4"/>
    <w:rsid w:val="00D730B6"/>
    <w:rsid w:val="00D77D18"/>
    <w:rsid w:val="00D93917"/>
    <w:rsid w:val="00DE2209"/>
    <w:rsid w:val="00E32A00"/>
    <w:rsid w:val="00E415F7"/>
    <w:rsid w:val="00E441B3"/>
    <w:rsid w:val="00E55358"/>
    <w:rsid w:val="00E75B24"/>
    <w:rsid w:val="00EA684D"/>
    <w:rsid w:val="00EA6BBF"/>
    <w:rsid w:val="00EA776C"/>
    <w:rsid w:val="00ED2222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Chemistry, ACS-Certified</dc:title>
  <dc:subject/>
  <dc:creator>The University of Tampa</dc:creator>
  <cp:keywords>Unofficial, Degree, Planning, Worksheet, Major, BS, in, Chemistry, ACS-Certified, The, University, of, Tampa</cp:keywords>
  <dc:description/>
  <cp:lastModifiedBy>Asia Brown</cp:lastModifiedBy>
  <cp:revision>9</cp:revision>
  <dcterms:created xsi:type="dcterms:W3CDTF">2023-08-22T12:40:00Z</dcterms:created>
  <dcterms:modified xsi:type="dcterms:W3CDTF">2023-09-21T16:21:00Z</dcterms:modified>
  <cp:category/>
</cp:coreProperties>
</file>