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4105BE6" w:rsidR="00E351F1" w:rsidRDefault="00752C28" w:rsidP="000D0B20">
      <w:pPr>
        <w:pStyle w:val="Heading1"/>
        <w:spacing w:before="0"/>
      </w:pPr>
      <w:r>
        <w:t>Major: B</w:t>
      </w:r>
      <w:r w:rsidR="00AE6298">
        <w:t>A</w:t>
      </w:r>
      <w:r>
        <w:t xml:space="preserve"> </w:t>
      </w:r>
      <w:r w:rsidR="0063579D">
        <w:t xml:space="preserve">in </w:t>
      </w:r>
      <w:r w:rsidR="00AE6298">
        <w:t>International Studies</w:t>
      </w:r>
    </w:p>
    <w:p w14:paraId="297ECB5F" w14:textId="0E6D1F2E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3672EA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18FEDF3F" w14:textId="77777777" w:rsidR="00E351F1" w:rsidRDefault="00E351F1" w:rsidP="00E351F1">
      <w:pPr>
        <w:pStyle w:val="Heading2"/>
        <w:spacing w:before="0"/>
      </w:pPr>
      <w:r>
        <w:t>University Graduation Requirements</w:t>
      </w:r>
    </w:p>
    <w:p w14:paraId="04C724E5" w14:textId="77777777" w:rsidR="00E351F1" w:rsidRDefault="00976B46" w:rsidP="00E351F1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51F1">
            <w:rPr>
              <w:rFonts w:ascii="MS Gothic" w:eastAsia="MS Gothic" w:hAnsi="MS Gothic" w:hint="eastAsia"/>
            </w:rPr>
            <w:t>☐</w:t>
          </w:r>
        </w:sdtContent>
      </w:sdt>
      <w:r w:rsidR="00E351F1">
        <w:t>Students must earn 124 hours to be eligible for graduation.</w:t>
      </w:r>
    </w:p>
    <w:p w14:paraId="66DF10B9" w14:textId="77777777" w:rsidR="00E351F1" w:rsidRDefault="00976B46" w:rsidP="00E351F1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1F1">
            <w:rPr>
              <w:rFonts w:ascii="MS Gothic" w:eastAsia="MS Gothic" w:hAnsi="MS Gothic" w:hint="eastAsia"/>
            </w:rPr>
            <w:t>☐</w:t>
          </w:r>
        </w:sdtContent>
      </w:sdt>
      <w:r w:rsidR="00E351F1">
        <w:t>Students must maintain an overall minimum GPA of 3.5 to be eligible for graduation with Honors Distinction.</w:t>
      </w:r>
    </w:p>
    <w:p w14:paraId="16917781" w14:textId="043E6D34" w:rsidR="00E351F1" w:rsidRDefault="00976B46" w:rsidP="00E351F1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E7F">
            <w:rPr>
              <w:rFonts w:ascii="MS Gothic" w:eastAsia="MS Gothic" w:hAnsi="MS Gothic" w:hint="eastAsia"/>
            </w:rPr>
            <w:t>☐</w:t>
          </w:r>
        </w:sdtContent>
      </w:sdt>
      <w:r w:rsidR="00E351F1">
        <w:t xml:space="preserve">Students must earn 100 </w:t>
      </w:r>
      <w:hyperlink r:id="rId8" w:tooltip="Academics, Community Service and Engagement" w:history="1">
        <w:r w:rsidR="009E264B">
          <w:rPr>
            <w:rStyle w:val="Hyperlink"/>
            <w:color w:val="0000FF"/>
          </w:rPr>
          <w:t>Academics, Community Service and Engagement</w:t>
        </w:r>
      </w:hyperlink>
      <w:r w:rsidR="00E351F1">
        <w:t xml:space="preserve"> points per year.</w:t>
      </w:r>
    </w:p>
    <w:p w14:paraId="65A251B9" w14:textId="77777777" w:rsidR="00E351F1" w:rsidRDefault="00976B46" w:rsidP="00E351F1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1F1">
            <w:rPr>
              <w:rFonts w:ascii="MS Gothic" w:eastAsia="MS Gothic" w:hAnsi="MS Gothic" w:hint="eastAsia"/>
            </w:rPr>
            <w:t>☐</w:t>
          </w:r>
        </w:sdtContent>
      </w:sdt>
      <w:r w:rsidR="00E351F1">
        <w:t>Students must maintain a major minimum GPA of 2.0 to be eligible for graduation.</w:t>
      </w:r>
    </w:p>
    <w:p w14:paraId="1F261973" w14:textId="77777777" w:rsidR="00E351F1" w:rsidRDefault="00976B46" w:rsidP="00E351F1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1F1">
            <w:rPr>
              <w:rFonts w:ascii="MS Gothic" w:eastAsia="MS Gothic" w:hAnsi="MS Gothic" w:hint="eastAsia"/>
            </w:rPr>
            <w:t>☐</w:t>
          </w:r>
        </w:sdtContent>
      </w:sdt>
      <w:r w:rsidR="00E351F1">
        <w:t>Students must complete 31 credit hours in residency at UT to be eligible for graduation.</w:t>
      </w:r>
    </w:p>
    <w:p w14:paraId="13AB1231" w14:textId="77777777" w:rsidR="00E351F1" w:rsidRDefault="00976B46" w:rsidP="00E351F1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1F1">
            <w:rPr>
              <w:rFonts w:ascii="MS Gothic" w:eastAsia="MS Gothic" w:hAnsi="MS Gothic" w:hint="eastAsia"/>
            </w:rPr>
            <w:t>☐</w:t>
          </w:r>
        </w:sdtContent>
      </w:sdt>
      <w:r w:rsidR="00E351F1">
        <w:t>Students must complete 15 credit hours in residency at UT in their major coursework.</w:t>
      </w:r>
    </w:p>
    <w:p w14:paraId="24E5AB3C" w14:textId="77777777" w:rsidR="00E351F1" w:rsidRDefault="00E351F1" w:rsidP="00E351F1">
      <w:pPr>
        <w:spacing w:after="0"/>
      </w:pPr>
    </w:p>
    <w:p w14:paraId="19E6D093" w14:textId="77777777" w:rsidR="00E351F1" w:rsidRDefault="00E351F1" w:rsidP="00E351F1">
      <w:pPr>
        <w:pStyle w:val="Heading2"/>
        <w:spacing w:before="0"/>
      </w:pPr>
      <w:r>
        <w:t>Honors Requirements</w:t>
      </w:r>
    </w:p>
    <w:p w14:paraId="46DC5E96" w14:textId="77777777" w:rsidR="00E351F1" w:rsidRPr="00752C28" w:rsidRDefault="00E351F1" w:rsidP="00E351F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E351F1" w:rsidRPr="00D421C1" w14:paraId="502B396F" w14:textId="77777777" w:rsidTr="00361E8F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F256967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9493DC8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9D3DF52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351F1" w14:paraId="71A03C4F" w14:textId="77777777" w:rsidTr="00361E8F">
        <w:trPr>
          <w:cantSplit/>
          <w:trHeight w:val="593"/>
        </w:trPr>
        <w:tc>
          <w:tcPr>
            <w:tcW w:w="7915" w:type="dxa"/>
          </w:tcPr>
          <w:p w14:paraId="25473FDA" w14:textId="77777777" w:rsidR="00E351F1" w:rsidRDefault="00E351F1" w:rsidP="00361E8F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39695095" w14:textId="77777777" w:rsidR="00E351F1" w:rsidRDefault="00E351F1" w:rsidP="00361E8F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18453B6C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3305692A" w14:textId="77777777" w:rsidR="00E351F1" w:rsidRDefault="00E351F1" w:rsidP="00361E8F">
            <w:pPr>
              <w:spacing w:after="0"/>
            </w:pPr>
          </w:p>
        </w:tc>
      </w:tr>
      <w:tr w:rsidR="00E351F1" w14:paraId="784173C4" w14:textId="77777777" w:rsidTr="00361E8F">
        <w:trPr>
          <w:cantSplit/>
          <w:trHeight w:val="530"/>
        </w:trPr>
        <w:tc>
          <w:tcPr>
            <w:tcW w:w="7915" w:type="dxa"/>
          </w:tcPr>
          <w:p w14:paraId="2B368A8D" w14:textId="77777777" w:rsidR="00E351F1" w:rsidRDefault="00E351F1" w:rsidP="00361E8F">
            <w:pPr>
              <w:spacing w:after="0"/>
            </w:pPr>
            <w:r>
              <w:t>AWR 101 (4cr) - Reading Locally &amp; Globally</w:t>
            </w:r>
          </w:p>
          <w:p w14:paraId="666E13C5" w14:textId="77777777" w:rsidR="00E351F1" w:rsidRDefault="00E351F1" w:rsidP="00361E8F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7F95086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2292E3FF" w14:textId="77777777" w:rsidR="00E351F1" w:rsidRDefault="00E351F1" w:rsidP="00361E8F">
            <w:pPr>
              <w:spacing w:after="0"/>
            </w:pPr>
          </w:p>
        </w:tc>
      </w:tr>
      <w:tr w:rsidR="00E351F1" w14:paraId="0620050F" w14:textId="77777777" w:rsidTr="00361E8F">
        <w:trPr>
          <w:cantSplit/>
        </w:trPr>
        <w:tc>
          <w:tcPr>
            <w:tcW w:w="0" w:type="auto"/>
          </w:tcPr>
          <w:p w14:paraId="02032702" w14:textId="77777777" w:rsidR="00E351F1" w:rsidRDefault="00E351F1" w:rsidP="00361E8F">
            <w:pPr>
              <w:spacing w:after="0"/>
            </w:pPr>
            <w:r>
              <w:t>AWR 201 (4cr) – Writing and Research: The Local and the Global</w:t>
            </w:r>
          </w:p>
          <w:p w14:paraId="4DFC347E" w14:textId="77777777" w:rsidR="00E351F1" w:rsidRPr="00E415F7" w:rsidRDefault="00E351F1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5F76AB87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669F3E25" w14:textId="77777777" w:rsidR="00E351F1" w:rsidRDefault="00E351F1" w:rsidP="00361E8F">
            <w:pPr>
              <w:spacing w:after="0"/>
            </w:pPr>
          </w:p>
        </w:tc>
      </w:tr>
      <w:tr w:rsidR="00E351F1" w14:paraId="760B8E79" w14:textId="77777777" w:rsidTr="00361E8F">
        <w:trPr>
          <w:cantSplit/>
          <w:trHeight w:val="557"/>
        </w:trPr>
        <w:tc>
          <w:tcPr>
            <w:tcW w:w="7915" w:type="dxa"/>
          </w:tcPr>
          <w:p w14:paraId="156ECE58" w14:textId="77777777" w:rsidR="00E351F1" w:rsidRDefault="00E351F1" w:rsidP="00361E8F">
            <w:pPr>
              <w:spacing w:after="0"/>
            </w:pPr>
            <w:r>
              <w:t>Math (4cr) Requirement (choose one):</w:t>
            </w:r>
          </w:p>
          <w:p w14:paraId="56EEBACB" w14:textId="77777777" w:rsidR="00E351F1" w:rsidRDefault="00E351F1" w:rsidP="00361E8F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1F80D9C3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2D2EC36A" w14:textId="77777777" w:rsidR="00E351F1" w:rsidRDefault="00E351F1" w:rsidP="00361E8F">
            <w:pPr>
              <w:spacing w:after="0"/>
            </w:pPr>
          </w:p>
        </w:tc>
      </w:tr>
    </w:tbl>
    <w:p w14:paraId="3465B769" w14:textId="77777777" w:rsidR="00E351F1" w:rsidRDefault="00E351F1" w:rsidP="00E351F1">
      <w:pPr>
        <w:spacing w:after="0"/>
      </w:pPr>
    </w:p>
    <w:p w14:paraId="3D3A0FEF" w14:textId="77777777" w:rsidR="00E351F1" w:rsidRPr="00752C28" w:rsidRDefault="00E351F1" w:rsidP="00E351F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351F1" w:rsidRPr="00D421C1" w14:paraId="5A48A923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7822707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7202443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71C0DC3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351F1" w14:paraId="77744508" w14:textId="77777777" w:rsidTr="00361E8F">
        <w:trPr>
          <w:cantSplit/>
        </w:trPr>
        <w:tc>
          <w:tcPr>
            <w:tcW w:w="7915" w:type="dxa"/>
          </w:tcPr>
          <w:p w14:paraId="308D7F81" w14:textId="77777777" w:rsidR="00E351F1" w:rsidRDefault="00E351F1" w:rsidP="00361E8F">
            <w:pPr>
              <w:spacing w:after="0"/>
            </w:pPr>
            <w:r>
              <w:t>HON 220 (4cr) – Where have we been?</w:t>
            </w:r>
          </w:p>
          <w:p w14:paraId="3F613EE5" w14:textId="77777777" w:rsidR="00E351F1" w:rsidRDefault="00E351F1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0B6B887" w14:textId="77777777" w:rsidR="00E351F1" w:rsidRPr="000A2092" w:rsidRDefault="00E351F1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CD1C4A5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2671D139" w14:textId="77777777" w:rsidR="00E351F1" w:rsidRDefault="00E351F1" w:rsidP="00361E8F">
            <w:pPr>
              <w:spacing w:after="0"/>
            </w:pPr>
          </w:p>
        </w:tc>
      </w:tr>
      <w:tr w:rsidR="00E351F1" w14:paraId="02443C7F" w14:textId="77777777" w:rsidTr="00361E8F">
        <w:trPr>
          <w:cantSplit/>
        </w:trPr>
        <w:tc>
          <w:tcPr>
            <w:tcW w:w="7915" w:type="dxa"/>
          </w:tcPr>
          <w:p w14:paraId="42892F21" w14:textId="77777777" w:rsidR="00E351F1" w:rsidRDefault="00E351F1" w:rsidP="00361E8F">
            <w:pPr>
              <w:spacing w:after="0"/>
            </w:pPr>
            <w:r>
              <w:t>HON 230 (4cr) – Where are we now?</w:t>
            </w:r>
          </w:p>
          <w:p w14:paraId="23E1DC22" w14:textId="77777777" w:rsidR="00E351F1" w:rsidRDefault="00E351F1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AC6C158" w14:textId="77777777" w:rsidR="00E351F1" w:rsidRPr="0000459F" w:rsidRDefault="00E351F1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5F42144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21ACEE71" w14:textId="77777777" w:rsidR="00E351F1" w:rsidRDefault="00E351F1" w:rsidP="00361E8F">
            <w:pPr>
              <w:spacing w:after="0"/>
            </w:pPr>
          </w:p>
        </w:tc>
      </w:tr>
      <w:tr w:rsidR="00E351F1" w14:paraId="45F695D1" w14:textId="77777777" w:rsidTr="00361E8F">
        <w:trPr>
          <w:cantSplit/>
        </w:trPr>
        <w:tc>
          <w:tcPr>
            <w:tcW w:w="7915" w:type="dxa"/>
          </w:tcPr>
          <w:p w14:paraId="0ED186A4" w14:textId="77777777" w:rsidR="00E351F1" w:rsidRDefault="00E351F1" w:rsidP="00361E8F">
            <w:pPr>
              <w:spacing w:after="0"/>
            </w:pPr>
            <w:r>
              <w:t xml:space="preserve">HON 240 (4cr) – Where are we going? </w:t>
            </w:r>
          </w:p>
          <w:p w14:paraId="17270565" w14:textId="77777777" w:rsidR="00E351F1" w:rsidRDefault="00E351F1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F06A691" w14:textId="77777777" w:rsidR="00E351F1" w:rsidRDefault="00E351F1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D30EF54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695A3D82" w14:textId="77777777" w:rsidR="00E351F1" w:rsidRDefault="00E351F1" w:rsidP="00361E8F">
            <w:pPr>
              <w:spacing w:after="0"/>
            </w:pPr>
          </w:p>
        </w:tc>
      </w:tr>
    </w:tbl>
    <w:p w14:paraId="1FDE5ADB" w14:textId="77777777" w:rsidR="00E351F1" w:rsidRDefault="00E351F1" w:rsidP="00E351F1"/>
    <w:p w14:paraId="30503490" w14:textId="77777777" w:rsidR="00E351F1" w:rsidRDefault="00E351F1" w:rsidP="00E351F1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351F1" w:rsidRPr="00D421C1" w14:paraId="3ADA18DF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FFD4A36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314C18D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E520016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351F1" w14:paraId="0FAFFF63" w14:textId="77777777" w:rsidTr="00361E8F">
        <w:trPr>
          <w:cantSplit/>
        </w:trPr>
        <w:tc>
          <w:tcPr>
            <w:tcW w:w="7915" w:type="dxa"/>
          </w:tcPr>
          <w:p w14:paraId="5BF8FB6D" w14:textId="77777777" w:rsidR="00E351F1" w:rsidRPr="00EA6BBF" w:rsidRDefault="00E351F1" w:rsidP="00361E8F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79D26B52" w14:textId="77777777" w:rsidR="00E351F1" w:rsidRDefault="00E351F1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86C2A1E" w14:textId="77777777" w:rsidR="00E351F1" w:rsidRDefault="00E351F1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8988829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5EAC3667" w14:textId="77777777" w:rsidR="00E351F1" w:rsidRDefault="00E351F1" w:rsidP="00361E8F">
            <w:pPr>
              <w:spacing w:after="0"/>
            </w:pPr>
          </w:p>
        </w:tc>
      </w:tr>
      <w:tr w:rsidR="00E351F1" w14:paraId="30963FA1" w14:textId="77777777" w:rsidTr="00361E8F">
        <w:trPr>
          <w:cantSplit/>
        </w:trPr>
        <w:tc>
          <w:tcPr>
            <w:tcW w:w="7915" w:type="dxa"/>
          </w:tcPr>
          <w:p w14:paraId="6DE53701" w14:textId="77777777" w:rsidR="00E351F1" w:rsidRPr="00EA6BBF" w:rsidRDefault="00E351F1" w:rsidP="00361E8F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0D7C0A7E" w14:textId="77777777" w:rsidR="00E351F1" w:rsidRDefault="00E351F1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AAB3141" w14:textId="77777777" w:rsidR="00E351F1" w:rsidRDefault="00E351F1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48D6E45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00CC16E0" w14:textId="77777777" w:rsidR="00E351F1" w:rsidRDefault="00E351F1" w:rsidP="00361E8F">
            <w:pPr>
              <w:spacing w:after="0"/>
            </w:pPr>
          </w:p>
        </w:tc>
      </w:tr>
      <w:tr w:rsidR="00E351F1" w14:paraId="4108FC0B" w14:textId="77777777" w:rsidTr="00361E8F">
        <w:trPr>
          <w:cantSplit/>
        </w:trPr>
        <w:tc>
          <w:tcPr>
            <w:tcW w:w="7915" w:type="dxa"/>
          </w:tcPr>
          <w:p w14:paraId="0F13DC6F" w14:textId="77777777" w:rsidR="00E351F1" w:rsidRDefault="00E351F1" w:rsidP="00361E8F">
            <w:pPr>
              <w:spacing w:after="0"/>
            </w:pPr>
            <w:r>
              <w:t>HON 257 (4cr) – Idea Lab: Social Science</w:t>
            </w:r>
          </w:p>
          <w:p w14:paraId="07FC3E3F" w14:textId="77777777" w:rsidR="00E351F1" w:rsidRDefault="00E351F1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2EC9D49" w14:textId="77777777" w:rsidR="00E351F1" w:rsidRDefault="00E351F1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A5AEA05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0CD0CB03" w14:textId="77777777" w:rsidR="00E351F1" w:rsidRDefault="00E351F1" w:rsidP="00361E8F">
            <w:pPr>
              <w:spacing w:after="0"/>
            </w:pPr>
          </w:p>
        </w:tc>
      </w:tr>
    </w:tbl>
    <w:p w14:paraId="10BA168E" w14:textId="77777777" w:rsidR="00E351F1" w:rsidRDefault="00E351F1" w:rsidP="00E351F1">
      <w:pPr>
        <w:spacing w:after="0"/>
      </w:pPr>
    </w:p>
    <w:p w14:paraId="4DFFEFEB" w14:textId="77777777" w:rsidR="00E351F1" w:rsidRPr="00752C28" w:rsidRDefault="00E351F1" w:rsidP="00E351F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351F1" w:rsidRPr="00D421C1" w14:paraId="4CE0519D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EA3FC42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41173C7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C936040" w14:textId="77777777" w:rsidR="00E351F1" w:rsidRPr="00D421C1" w:rsidRDefault="00E351F1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351F1" w14:paraId="3401BFA5" w14:textId="77777777" w:rsidTr="00361E8F">
        <w:trPr>
          <w:cantSplit/>
        </w:trPr>
        <w:tc>
          <w:tcPr>
            <w:tcW w:w="7915" w:type="dxa"/>
          </w:tcPr>
          <w:p w14:paraId="54A7D01F" w14:textId="77777777" w:rsidR="00E351F1" w:rsidRDefault="00E351F1" w:rsidP="00361E8F">
            <w:pPr>
              <w:spacing w:after="0"/>
            </w:pPr>
            <w:r>
              <w:t>HON 490 (6-10cr) – Thesis</w:t>
            </w:r>
          </w:p>
          <w:p w14:paraId="44E8182B" w14:textId="77777777" w:rsidR="00E351F1" w:rsidRPr="000A2092" w:rsidRDefault="00E351F1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16F3FA79" w14:textId="77777777" w:rsidR="00E351F1" w:rsidRDefault="00E351F1" w:rsidP="00361E8F">
            <w:pPr>
              <w:spacing w:after="0"/>
            </w:pPr>
          </w:p>
        </w:tc>
        <w:tc>
          <w:tcPr>
            <w:tcW w:w="1440" w:type="dxa"/>
          </w:tcPr>
          <w:p w14:paraId="28DCA70F" w14:textId="77777777" w:rsidR="00E351F1" w:rsidRDefault="00E351F1" w:rsidP="00361E8F">
            <w:pPr>
              <w:spacing w:after="0"/>
            </w:pPr>
          </w:p>
        </w:tc>
      </w:tr>
    </w:tbl>
    <w:p w14:paraId="4221E493" w14:textId="77777777" w:rsidR="00E351F1" w:rsidRDefault="00E351F1" w:rsidP="00E351F1">
      <w:pPr>
        <w:spacing w:after="0"/>
      </w:pPr>
    </w:p>
    <w:p w14:paraId="77D6CB25" w14:textId="4538AB12" w:rsidR="00BF7739" w:rsidRDefault="0054216F" w:rsidP="00BF7739">
      <w:pPr>
        <w:pStyle w:val="Heading2"/>
        <w:spacing w:before="0"/>
      </w:pPr>
      <w:r>
        <w:t>International Studies</w:t>
      </w:r>
      <w:r w:rsidR="00BF7739">
        <w:t xml:space="preserve"> Requirements (4</w:t>
      </w:r>
      <w:r>
        <w:t>8</w:t>
      </w:r>
      <w:r w:rsidR="00BF7739">
        <w:t xml:space="preserve"> Credits)</w:t>
      </w:r>
    </w:p>
    <w:p w14:paraId="063C4C72" w14:textId="377E59A8" w:rsidR="00BF7739" w:rsidRPr="00752C28" w:rsidRDefault="0054216F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 Studies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4FCB3E36" w:rsidR="00BF7739" w:rsidRPr="00D421C1" w:rsidRDefault="0054216F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Studies</w:t>
            </w:r>
            <w:r w:rsidR="00BF7739">
              <w:rPr>
                <w:b/>
                <w:bCs/>
              </w:rPr>
              <w:t xml:space="preserve"> Core Requirements</w:t>
            </w:r>
            <w:r w:rsidR="005067AF">
              <w:rPr>
                <w:b/>
                <w:bCs/>
              </w:rPr>
              <w:t xml:space="preserve"> (20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07968208" w14:textId="77777777" w:rsidR="0063579D" w:rsidRDefault="0054216F" w:rsidP="00E32A0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48B412DD" w14:textId="4E1414B8" w:rsidR="0054216F" w:rsidRPr="006A68B8" w:rsidRDefault="0054216F" w:rsidP="00E32A00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447E74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421B8463" w14:textId="77777777" w:rsidR="0063579D" w:rsidRDefault="0054216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205 (4cr) – Principles of Macroeconomics</w:t>
            </w:r>
          </w:p>
          <w:p w14:paraId="66D431BD" w14:textId="375ACD42" w:rsidR="0054216F" w:rsidRPr="006A68B8" w:rsidRDefault="0054216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5851E36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77A3E6E" w14:textId="77777777" w:rsidTr="00003F04">
        <w:trPr>
          <w:cantSplit/>
        </w:trPr>
        <w:tc>
          <w:tcPr>
            <w:tcW w:w="3617" w:type="pct"/>
          </w:tcPr>
          <w:p w14:paraId="49AF3082" w14:textId="77777777" w:rsidR="0063579D" w:rsidRDefault="0054216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103 (4cr) – World History from 1500 to the Present</w:t>
            </w:r>
          </w:p>
          <w:p w14:paraId="3222BB02" w14:textId="3F881AD1" w:rsidR="0054216F" w:rsidRPr="0063579D" w:rsidRDefault="0054216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96D0C45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7CBD6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54216F" w:rsidRPr="00597CC6" w14:paraId="48F5E157" w14:textId="77777777" w:rsidTr="000836B6">
        <w:trPr>
          <w:cantSplit/>
        </w:trPr>
        <w:tc>
          <w:tcPr>
            <w:tcW w:w="3617" w:type="pct"/>
          </w:tcPr>
          <w:p w14:paraId="7F93E182" w14:textId="77777777" w:rsidR="0054216F" w:rsidRDefault="0054216F" w:rsidP="002248A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102 (4cr) – Introduction to International Relations</w:t>
            </w:r>
            <w:r w:rsidR="002248A7">
              <w:rPr>
                <w:rFonts w:cstheme="minorHAnsi"/>
              </w:rPr>
              <w:t xml:space="preserve"> </w:t>
            </w:r>
          </w:p>
          <w:p w14:paraId="7FE6E7A1" w14:textId="1566EDE1" w:rsidR="00E351F1" w:rsidRPr="0063579D" w:rsidRDefault="00E351F1" w:rsidP="002248A7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58510519" w14:textId="77777777" w:rsidR="0054216F" w:rsidRPr="006A68B8" w:rsidRDefault="0054216F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3D626E" w14:textId="77777777" w:rsidR="0054216F" w:rsidRPr="006A68B8" w:rsidRDefault="0054216F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03F74A6" w14:textId="77777777" w:rsidTr="00003F04">
        <w:trPr>
          <w:cantSplit/>
        </w:trPr>
        <w:tc>
          <w:tcPr>
            <w:tcW w:w="3617" w:type="pct"/>
          </w:tcPr>
          <w:p w14:paraId="57E4AC90" w14:textId="77777777" w:rsidR="0063579D" w:rsidRDefault="0054216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IST 470 (4cr) – Senior Research Seminar in International Studies</w:t>
            </w:r>
          </w:p>
          <w:p w14:paraId="5F54C31A" w14:textId="74404C40" w:rsidR="0054216F" w:rsidRPr="0054216F" w:rsidRDefault="0054216F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PSC 269, PSC 270, Senior Standing, and International Studies majors only</w:t>
            </w:r>
          </w:p>
        </w:tc>
        <w:tc>
          <w:tcPr>
            <w:tcW w:w="671" w:type="pct"/>
          </w:tcPr>
          <w:p w14:paraId="51CDA040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898EFD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BF7739">
      <w:pPr>
        <w:spacing w:after="0"/>
      </w:pPr>
    </w:p>
    <w:p w14:paraId="4DD34CC8" w14:textId="5151C97C" w:rsidR="00BF7739" w:rsidRPr="00752C28" w:rsidRDefault="0054216F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Research Methods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356129" w14:textId="08D7C3FA" w:rsidR="00BF7739" w:rsidRDefault="0054216F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Research Methods </w:t>
            </w:r>
            <w:r w:rsidR="00BF7739">
              <w:rPr>
                <w:b/>
                <w:bCs/>
              </w:rPr>
              <w:t>Requirements</w:t>
            </w:r>
            <w:r w:rsidR="005067A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8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5885F695" w:rsidR="005067AF" w:rsidRPr="005067AF" w:rsidRDefault="005067AF" w:rsidP="00003F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4AC4CA15" w:rsidR="00BF7739" w:rsidRDefault="0054216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269 (4cr) – Research Methods for Political Science</w:t>
            </w:r>
          </w:p>
          <w:p w14:paraId="305F672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AE4E960" w14:textId="77777777" w:rsidTr="00003F04">
        <w:trPr>
          <w:cantSplit/>
        </w:trPr>
        <w:tc>
          <w:tcPr>
            <w:tcW w:w="3617" w:type="pct"/>
          </w:tcPr>
          <w:p w14:paraId="72BB4155" w14:textId="0E36F8C7" w:rsidR="005067AF" w:rsidRDefault="0054216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270 (4cr) – Political Analysis</w:t>
            </w:r>
          </w:p>
          <w:p w14:paraId="79BE3E3B" w14:textId="42FD3DE1" w:rsidR="00BF7739" w:rsidRPr="0054216F" w:rsidRDefault="0054216F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PSC 269</w:t>
            </w:r>
          </w:p>
        </w:tc>
        <w:tc>
          <w:tcPr>
            <w:tcW w:w="671" w:type="pct"/>
          </w:tcPr>
          <w:p w14:paraId="12664A0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31E9D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Pr="0054216F" w:rsidRDefault="00F60F98" w:rsidP="00BF7739">
      <w:pPr>
        <w:spacing w:after="0"/>
      </w:pPr>
    </w:p>
    <w:p w14:paraId="45BF62D5" w14:textId="2DFA5864" w:rsidR="0054216F" w:rsidRPr="00752C28" w:rsidRDefault="0054216F" w:rsidP="0054216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Cultural Awareness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4216F" w:rsidRPr="00D421C1" w14:paraId="1CC0AB5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A3F56AD" w14:textId="4E2934A6" w:rsidR="0054216F" w:rsidRDefault="0054216F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Cultural Awareness Requirements (4 Credits)</w:t>
            </w:r>
          </w:p>
          <w:p w14:paraId="4AED07C2" w14:textId="77777777" w:rsidR="0054216F" w:rsidRPr="005067AF" w:rsidRDefault="0054216F" w:rsidP="000836B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024F8050" w14:textId="77777777" w:rsidR="0054216F" w:rsidRPr="00D421C1" w:rsidRDefault="0054216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EFA2094" w14:textId="77777777" w:rsidR="0054216F" w:rsidRPr="00D421C1" w:rsidRDefault="0054216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4216F" w:rsidRPr="00597CC6" w14:paraId="54024B1B" w14:textId="77777777" w:rsidTr="000836B6">
        <w:trPr>
          <w:cantSplit/>
        </w:trPr>
        <w:tc>
          <w:tcPr>
            <w:tcW w:w="3617" w:type="pct"/>
          </w:tcPr>
          <w:p w14:paraId="267A8785" w14:textId="7C9392BE" w:rsidR="0054216F" w:rsidRDefault="0054216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 401 (4cr) – Intercultural Communication</w:t>
            </w:r>
          </w:p>
          <w:p w14:paraId="50E3E3E7" w14:textId="1FFF4278" w:rsidR="0054216F" w:rsidRDefault="0054216F" w:rsidP="000836B6">
            <w:pPr>
              <w:spacing w:after="0"/>
              <w:rPr>
                <w:rFonts w:cstheme="minorHAnsi"/>
              </w:rPr>
            </w:pPr>
            <w:r w:rsidRPr="0054216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LIT 312 (4cr) – Contemporary World Literature</w:t>
            </w:r>
          </w:p>
          <w:p w14:paraId="58619A86" w14:textId="6FF0B93D" w:rsidR="0054216F" w:rsidRDefault="0054216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AWR 101, AWR 201, and one literature course or permission of the instructor</w:t>
            </w:r>
          </w:p>
          <w:p w14:paraId="45ADBB67" w14:textId="7CBF73FE" w:rsidR="0054216F" w:rsidRPr="006A68B8" w:rsidRDefault="0054216F" w:rsidP="0054216F">
            <w:pPr>
              <w:spacing w:after="0"/>
              <w:rPr>
                <w:rFonts w:cstheme="minorHAnsi"/>
              </w:rPr>
            </w:pPr>
            <w:r w:rsidRPr="0054216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REL 205 (4cr) – World Religion</w:t>
            </w:r>
          </w:p>
        </w:tc>
        <w:tc>
          <w:tcPr>
            <w:tcW w:w="671" w:type="pct"/>
          </w:tcPr>
          <w:p w14:paraId="34FB4033" w14:textId="77777777" w:rsidR="0054216F" w:rsidRPr="006A68B8" w:rsidRDefault="0054216F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DABFF1" w14:textId="77777777" w:rsidR="0054216F" w:rsidRPr="006A68B8" w:rsidRDefault="0054216F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F44C6A6" w14:textId="77777777" w:rsidR="0054216F" w:rsidRPr="0054216F" w:rsidRDefault="0054216F" w:rsidP="00BF7739">
      <w:pPr>
        <w:spacing w:after="0"/>
      </w:pPr>
    </w:p>
    <w:p w14:paraId="4B1EFD96" w14:textId="34CB770D" w:rsidR="00F2369C" w:rsidRPr="00752C28" w:rsidRDefault="00F2369C" w:rsidP="00F2369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 Studies Major Electives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2369C" w:rsidRPr="00D421C1" w14:paraId="6235F1F8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EF33C21" w14:textId="3676BE86" w:rsidR="00F2369C" w:rsidRDefault="00F2369C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Studies Major Elective Requirements (16 Credits)</w:t>
            </w:r>
          </w:p>
          <w:p w14:paraId="0477DDE5" w14:textId="31E3B15A" w:rsidR="00F2369C" w:rsidRDefault="00F2369C" w:rsidP="00F2369C">
            <w:pPr>
              <w:tabs>
                <w:tab w:val="right" w:pos="7590"/>
              </w:tabs>
              <w:spacing w:after="0"/>
            </w:pPr>
            <w:r>
              <w:t xml:space="preserve">Choose four (4) courses from the </w:t>
            </w:r>
            <w:hyperlink r:id="rId9" w:tooltip="International Studies Major Elective options" w:history="1">
              <w:r w:rsidRPr="00976B46">
                <w:rPr>
                  <w:rStyle w:val="Hyperlink"/>
                  <w:color w:val="0000FF"/>
                </w:rPr>
                <w:t>International Studies Major Elective options</w:t>
              </w:r>
            </w:hyperlink>
            <w:bookmarkStart w:id="0" w:name="_GoBack"/>
            <w:bookmarkEnd w:id="0"/>
            <w:r>
              <w:t>.</w:t>
            </w:r>
          </w:p>
          <w:p w14:paraId="5456B99E" w14:textId="05884B0C" w:rsidR="00F2369C" w:rsidRPr="005067AF" w:rsidRDefault="00F2369C" w:rsidP="00F2369C">
            <w:pPr>
              <w:rPr>
                <w:rFonts w:ascii="Times New Roman" w:hAnsi="Times New Roman"/>
                <w:sz w:val="21"/>
                <w:szCs w:val="21"/>
              </w:rPr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E1BD784" w14:textId="77777777" w:rsidR="00F2369C" w:rsidRPr="00D421C1" w:rsidRDefault="00F2369C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D2792C2" w14:textId="77777777" w:rsidR="00F2369C" w:rsidRPr="00D421C1" w:rsidRDefault="00F2369C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2369C" w:rsidRPr="00597CC6" w14:paraId="1D999D67" w14:textId="77777777" w:rsidTr="000836B6">
        <w:trPr>
          <w:cantSplit/>
        </w:trPr>
        <w:tc>
          <w:tcPr>
            <w:tcW w:w="3617" w:type="pct"/>
          </w:tcPr>
          <w:p w14:paraId="3289B709" w14:textId="2FF66470" w:rsidR="00F2369C" w:rsidRDefault="00133A37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International Studies</w:t>
            </w:r>
            <w:r w:rsidR="00F2369C">
              <w:rPr>
                <w:rFonts w:cstheme="minorHAnsi"/>
              </w:rPr>
              <w:t xml:space="preserve"> Major Elective (4cr)</w:t>
            </w:r>
          </w:p>
          <w:p w14:paraId="0EAC326E" w14:textId="2CEFA46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F17517E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C9E3D12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</w:tr>
      <w:tr w:rsidR="00F2369C" w:rsidRPr="00597CC6" w14:paraId="4526D994" w14:textId="77777777" w:rsidTr="000836B6">
        <w:trPr>
          <w:cantSplit/>
        </w:trPr>
        <w:tc>
          <w:tcPr>
            <w:tcW w:w="3617" w:type="pct"/>
          </w:tcPr>
          <w:p w14:paraId="7E75D70E" w14:textId="6519E2E1" w:rsidR="00F2369C" w:rsidRDefault="00133A37" w:rsidP="00F236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International Studies</w:t>
            </w:r>
            <w:r w:rsidR="00F2369C">
              <w:rPr>
                <w:rFonts w:cstheme="minorHAnsi"/>
              </w:rPr>
              <w:t xml:space="preserve"> Major Elective (4cr)</w:t>
            </w:r>
          </w:p>
          <w:p w14:paraId="035B8E04" w14:textId="77777777" w:rsidR="00F2369C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A63F37C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80D98E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</w:tr>
      <w:tr w:rsidR="00F2369C" w:rsidRPr="00597CC6" w14:paraId="06A71ED1" w14:textId="77777777" w:rsidTr="000836B6">
        <w:trPr>
          <w:cantSplit/>
        </w:trPr>
        <w:tc>
          <w:tcPr>
            <w:tcW w:w="3617" w:type="pct"/>
          </w:tcPr>
          <w:p w14:paraId="5455DCDD" w14:textId="592B0966" w:rsidR="00F2369C" w:rsidRDefault="00133A37" w:rsidP="00F236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International Studies</w:t>
            </w:r>
            <w:r w:rsidR="00F2369C">
              <w:rPr>
                <w:rFonts w:cstheme="minorHAnsi"/>
              </w:rPr>
              <w:t xml:space="preserve"> Major Elective (4cr)</w:t>
            </w:r>
          </w:p>
          <w:p w14:paraId="48B184EF" w14:textId="77777777" w:rsidR="00F2369C" w:rsidRDefault="00F2369C" w:rsidP="00F2369C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D45AD6C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51AF7F4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</w:tr>
      <w:tr w:rsidR="00F2369C" w:rsidRPr="00597CC6" w14:paraId="7C6DE5EC" w14:textId="77777777" w:rsidTr="000836B6">
        <w:trPr>
          <w:cantSplit/>
        </w:trPr>
        <w:tc>
          <w:tcPr>
            <w:tcW w:w="3617" w:type="pct"/>
          </w:tcPr>
          <w:p w14:paraId="1F1A76BD" w14:textId="183AF495" w:rsidR="00F2369C" w:rsidRDefault="00133A37" w:rsidP="00F236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International Studies</w:t>
            </w:r>
            <w:r w:rsidR="00F2369C">
              <w:rPr>
                <w:rFonts w:cstheme="minorHAnsi"/>
              </w:rPr>
              <w:t xml:space="preserve"> Major Elective (4cr)</w:t>
            </w:r>
          </w:p>
          <w:p w14:paraId="4EAF9913" w14:textId="77777777" w:rsidR="00F2369C" w:rsidRDefault="00F2369C" w:rsidP="00F2369C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1903D8D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5962748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</w:tr>
    </w:tbl>
    <w:p w14:paraId="7275D862" w14:textId="77777777" w:rsidR="0054216F" w:rsidRPr="0054216F" w:rsidRDefault="0054216F" w:rsidP="00BF7739">
      <w:pPr>
        <w:spacing w:after="0"/>
      </w:pPr>
    </w:p>
    <w:p w14:paraId="65845B4F" w14:textId="3CB25F73" w:rsidR="00F2369C" w:rsidRPr="00752C28" w:rsidRDefault="00F2369C" w:rsidP="00F2369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F2369C" w:rsidRPr="00D421C1" w14:paraId="52974687" w14:textId="77777777" w:rsidTr="00F2369C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513E001D" w14:textId="713699EA" w:rsidR="00F2369C" w:rsidRPr="00D421C1" w:rsidRDefault="00F2369C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Foreign Language Requirements</w:t>
            </w:r>
          </w:p>
        </w:tc>
      </w:tr>
      <w:tr w:rsidR="00F2369C" w:rsidRPr="00597CC6" w14:paraId="0D0865B7" w14:textId="77777777" w:rsidTr="00F2369C">
        <w:trPr>
          <w:cantSplit/>
        </w:trPr>
        <w:tc>
          <w:tcPr>
            <w:tcW w:w="5000" w:type="pct"/>
          </w:tcPr>
          <w:p w14:paraId="57EC0D8C" w14:textId="1A836F07" w:rsidR="00F2369C" w:rsidRDefault="00F2369C" w:rsidP="00F2369C">
            <w:pPr>
              <w:tabs>
                <w:tab w:val="left" w:pos="2325"/>
              </w:tabs>
              <w:spacing w:after="0"/>
              <w:rPr>
                <w:rFonts w:ascii="Times New Roman" w:hAnsi="Times New Roman"/>
              </w:rPr>
            </w:pPr>
            <w:r w:rsidRPr="00F2369C">
              <w:rPr>
                <w:rFonts w:ascii="Times New Roman" w:hAnsi="Times New Roman"/>
              </w:rPr>
              <w:t>Students must demonstrate proof of competency in a foreign (second)</w:t>
            </w:r>
            <w:r w:rsidRPr="00F2369C">
              <w:rPr>
                <w:rFonts w:ascii="Times New Roman" w:hAnsi="Times New Roman"/>
                <w:b/>
                <w:bCs/>
              </w:rPr>
              <w:t xml:space="preserve"> language </w:t>
            </w:r>
            <w:r w:rsidRPr="00F2369C">
              <w:rPr>
                <w:rFonts w:ascii="Times New Roman" w:hAnsi="Times New Roman"/>
              </w:rPr>
              <w:t xml:space="preserve">as evidenced by </w:t>
            </w:r>
            <w:r>
              <w:rPr>
                <w:rFonts w:ascii="Times New Roman" w:hAnsi="Times New Roman"/>
              </w:rPr>
              <w:t>completing one of the following:</w:t>
            </w:r>
          </w:p>
          <w:p w14:paraId="30A0F9FC" w14:textId="77777777" w:rsidR="00F2369C" w:rsidRPr="00F2369C" w:rsidRDefault="00F2369C" w:rsidP="00F2369C">
            <w:pPr>
              <w:pStyle w:val="ListParagraph"/>
              <w:numPr>
                <w:ilvl w:val="0"/>
                <w:numId w:val="4"/>
              </w:numPr>
              <w:tabs>
                <w:tab w:val="left" w:pos="2325"/>
              </w:tabs>
              <w:rPr>
                <w:rFonts w:cstheme="minorHAnsi"/>
              </w:rPr>
            </w:pPr>
            <w:r w:rsidRPr="00F2369C">
              <w:rPr>
                <w:rFonts w:ascii="Times New Roman" w:hAnsi="Times New Roman"/>
              </w:rPr>
              <w:t>passing a proficiency exam offered through the International Programs Office,</w:t>
            </w:r>
          </w:p>
          <w:p w14:paraId="560B5D55" w14:textId="1031A14A" w:rsidR="00F2369C" w:rsidRPr="00F2369C" w:rsidRDefault="00F2369C" w:rsidP="00F2369C">
            <w:pPr>
              <w:pStyle w:val="ListParagraph"/>
              <w:numPr>
                <w:ilvl w:val="0"/>
                <w:numId w:val="4"/>
              </w:numPr>
              <w:tabs>
                <w:tab w:val="left" w:pos="2325"/>
              </w:tabs>
              <w:rPr>
                <w:rFonts w:cstheme="minorHAnsi"/>
              </w:rPr>
            </w:pPr>
            <w:r w:rsidRPr="00F2369C">
              <w:rPr>
                <w:rFonts w:ascii="Times New Roman" w:hAnsi="Times New Roman"/>
              </w:rPr>
              <w:t>completing the intermediate II course in the language with a grade of “</w:t>
            </w:r>
            <w:r w:rsidR="0045059F">
              <w:rPr>
                <w:rFonts w:ascii="Times New Roman" w:hAnsi="Times New Roman"/>
              </w:rPr>
              <w:t>D</w:t>
            </w:r>
            <w:r w:rsidRPr="00F2369C">
              <w:rPr>
                <w:rFonts w:ascii="Times New Roman" w:hAnsi="Times New Roman"/>
              </w:rPr>
              <w:t>” or better at The University of Tampa or as a transferred credit.</w:t>
            </w:r>
          </w:p>
        </w:tc>
      </w:tr>
    </w:tbl>
    <w:p w14:paraId="17A2F69E" w14:textId="77777777" w:rsidR="0054216F" w:rsidRPr="0054216F" w:rsidRDefault="0054216F" w:rsidP="00BF7739">
      <w:pPr>
        <w:spacing w:after="0"/>
      </w:pPr>
    </w:p>
    <w:p w14:paraId="7F10A868" w14:textId="54045996" w:rsidR="00F2369C" w:rsidRPr="00752C28" w:rsidRDefault="00F2369C" w:rsidP="00F2369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F2369C" w:rsidRPr="00D421C1" w14:paraId="1889F86C" w14:textId="77777777" w:rsidTr="000836B6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D198ED9" w14:textId="5B655E34" w:rsidR="00F2369C" w:rsidRPr="00D421C1" w:rsidRDefault="00F2369C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Education Abroad Experience Requirements (3 Credits)</w:t>
            </w:r>
          </w:p>
        </w:tc>
      </w:tr>
      <w:tr w:rsidR="00F2369C" w:rsidRPr="00597CC6" w14:paraId="65DD5274" w14:textId="77777777" w:rsidTr="000836B6">
        <w:trPr>
          <w:cantSplit/>
        </w:trPr>
        <w:tc>
          <w:tcPr>
            <w:tcW w:w="5000" w:type="pct"/>
          </w:tcPr>
          <w:p w14:paraId="000BF5B2" w14:textId="7E4F7C48" w:rsidR="00F2369C" w:rsidRPr="00F2369C" w:rsidRDefault="00F2369C" w:rsidP="000836B6">
            <w:pPr>
              <w:tabs>
                <w:tab w:val="left" w:pos="2325"/>
              </w:tabs>
              <w:spacing w:after="0"/>
              <w:rPr>
                <w:rFonts w:cstheme="minorHAnsi"/>
              </w:rPr>
            </w:pPr>
            <w:r w:rsidRPr="00F2369C">
              <w:rPr>
                <w:rFonts w:ascii="Times New Roman" w:hAnsi="Times New Roman"/>
              </w:rPr>
              <w:t>This requirement of at least 3 credits may be met through a traditional course, service-learning course, an experiential-learning course, a practicum, or an internship, as long as it is taken abroad. The selected course may be in addition to the above-listed credits or may be an international studies major core course or elective course that is offered abroad. Students who are unable to undertake an education abroad experience must complete a comparative international experience with the approval of the international studies’ major adviser.</w:t>
            </w:r>
          </w:p>
        </w:tc>
      </w:tr>
    </w:tbl>
    <w:p w14:paraId="6B62BB7C" w14:textId="77777777" w:rsidR="0054216F" w:rsidRPr="0054216F" w:rsidRDefault="0054216F" w:rsidP="00BF7739">
      <w:pPr>
        <w:spacing w:after="0"/>
      </w:pPr>
    </w:p>
    <w:sectPr w:rsidR="0054216F" w:rsidRPr="0054216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F52C6"/>
    <w:multiLevelType w:val="hybridMultilevel"/>
    <w:tmpl w:val="5906A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133A37"/>
    <w:rsid w:val="001C0A72"/>
    <w:rsid w:val="001F6F90"/>
    <w:rsid w:val="002248A7"/>
    <w:rsid w:val="00233CE6"/>
    <w:rsid w:val="002566EE"/>
    <w:rsid w:val="002946E6"/>
    <w:rsid w:val="002E08A0"/>
    <w:rsid w:val="002F43B3"/>
    <w:rsid w:val="00366CF4"/>
    <w:rsid w:val="003672EA"/>
    <w:rsid w:val="003A3329"/>
    <w:rsid w:val="003D65E0"/>
    <w:rsid w:val="00403CB1"/>
    <w:rsid w:val="00422485"/>
    <w:rsid w:val="00433553"/>
    <w:rsid w:val="004411A7"/>
    <w:rsid w:val="0045059F"/>
    <w:rsid w:val="0046097D"/>
    <w:rsid w:val="00475D23"/>
    <w:rsid w:val="005067AF"/>
    <w:rsid w:val="0054216F"/>
    <w:rsid w:val="00597CC6"/>
    <w:rsid w:val="005A57B8"/>
    <w:rsid w:val="005C64DC"/>
    <w:rsid w:val="005D1B18"/>
    <w:rsid w:val="0063579D"/>
    <w:rsid w:val="0064090B"/>
    <w:rsid w:val="00673707"/>
    <w:rsid w:val="006A68B8"/>
    <w:rsid w:val="006E0A87"/>
    <w:rsid w:val="00726D6E"/>
    <w:rsid w:val="00735149"/>
    <w:rsid w:val="00752C28"/>
    <w:rsid w:val="00773B12"/>
    <w:rsid w:val="007F140B"/>
    <w:rsid w:val="00880BBB"/>
    <w:rsid w:val="00896181"/>
    <w:rsid w:val="008F4595"/>
    <w:rsid w:val="00902A5F"/>
    <w:rsid w:val="009431D7"/>
    <w:rsid w:val="00976B46"/>
    <w:rsid w:val="009A4305"/>
    <w:rsid w:val="009E264B"/>
    <w:rsid w:val="00A12A9C"/>
    <w:rsid w:val="00A5113C"/>
    <w:rsid w:val="00A52490"/>
    <w:rsid w:val="00A54351"/>
    <w:rsid w:val="00A80124"/>
    <w:rsid w:val="00AA7C8C"/>
    <w:rsid w:val="00AE0437"/>
    <w:rsid w:val="00AE6298"/>
    <w:rsid w:val="00B26CAC"/>
    <w:rsid w:val="00B62751"/>
    <w:rsid w:val="00B71A9D"/>
    <w:rsid w:val="00BB6E7F"/>
    <w:rsid w:val="00BE4E97"/>
    <w:rsid w:val="00BF6D7D"/>
    <w:rsid w:val="00BF7739"/>
    <w:rsid w:val="00C84FD4"/>
    <w:rsid w:val="00CB6122"/>
    <w:rsid w:val="00D421C1"/>
    <w:rsid w:val="00D6459B"/>
    <w:rsid w:val="00D678A4"/>
    <w:rsid w:val="00D77D18"/>
    <w:rsid w:val="00E32A00"/>
    <w:rsid w:val="00E351F1"/>
    <w:rsid w:val="00E415F7"/>
    <w:rsid w:val="00E441B3"/>
    <w:rsid w:val="00E55358"/>
    <w:rsid w:val="00E57BB9"/>
    <w:rsid w:val="00EA684D"/>
    <w:rsid w:val="00EA6BBF"/>
    <w:rsid w:val="00EF2C1D"/>
    <w:rsid w:val="00F2369C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social-sciences-mathematics-and-education/department-of-political-science-and-international-studies/international-studies/international-studie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International Studies</dc:title>
  <dc:subject/>
  <dc:creator>The University of Tampa</dc:creator>
  <cp:keywords>Unofficial, Degree, Planning, Worksheet, Major, BA, in, International, Studies, The, University, of, Tampa</cp:keywords>
  <dc:description/>
  <cp:lastModifiedBy>Asia Brown</cp:lastModifiedBy>
  <cp:revision>8</cp:revision>
  <dcterms:created xsi:type="dcterms:W3CDTF">2023-09-07T20:55:00Z</dcterms:created>
  <dcterms:modified xsi:type="dcterms:W3CDTF">2023-10-09T19:32:00Z</dcterms:modified>
  <cp:category/>
</cp:coreProperties>
</file>