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14B1" w14:textId="4A70C890" w:rsidR="002D3EE7" w:rsidRDefault="002D3EE7" w:rsidP="002D3EE7">
      <w:pPr>
        <w:jc w:val="right"/>
        <w:rPr>
          <w:rFonts w:ascii="Times New Roman" w:hAnsi="Times New Roman"/>
          <w:b/>
          <w:color w:val="FF0000"/>
          <w:sz w:val="32"/>
          <w:szCs w:val="32"/>
        </w:rPr>
      </w:pP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r>
        <w:rPr>
          <w:rFonts w:ascii="Times New Roman" w:hAnsi="Times New Roman"/>
          <w:b/>
          <w:color w:val="FF0000"/>
          <w:sz w:val="32"/>
          <w:szCs w:val="32"/>
        </w:rPr>
        <w:tab/>
      </w:r>
      <w:bookmarkStart w:id="0" w:name="_GoBack"/>
      <w:r>
        <w:rPr>
          <w:noProof/>
        </w:rPr>
        <w:drawing>
          <wp:inline distT="0" distB="0" distL="0" distR="0" wp14:anchorId="63CB1121" wp14:editId="27BDC0E8">
            <wp:extent cx="2600325" cy="2600325"/>
            <wp:effectExtent l="0" t="0" r="9525" b="9525"/>
            <wp:docPr id="2" name="Picture 2" descr="Joe Tro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Troy - A Kid&amp;#39;s Place of Tampa B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bookmarkEnd w:id="0"/>
    </w:p>
    <w:p w14:paraId="00A47983" w14:textId="77777777" w:rsidR="002D3EE7" w:rsidRDefault="002D3EE7" w:rsidP="002D3EE7">
      <w:pPr>
        <w:rPr>
          <w:rFonts w:ascii="Times New Roman" w:hAnsi="Times New Roman"/>
          <w:b/>
          <w:color w:val="FF0000"/>
          <w:sz w:val="32"/>
          <w:szCs w:val="32"/>
        </w:rPr>
      </w:pPr>
    </w:p>
    <w:p w14:paraId="40D63456" w14:textId="6A9F4381" w:rsidR="002D3EE7" w:rsidRPr="00B73A64" w:rsidRDefault="002D3EE7" w:rsidP="00B73A64">
      <w:pPr>
        <w:pStyle w:val="Heading1"/>
      </w:pPr>
      <w:r w:rsidRPr="00B73A64">
        <w:t>Joe Troy</w:t>
      </w:r>
    </w:p>
    <w:p w14:paraId="74A2A55A" w14:textId="49181489" w:rsidR="002D3EE7" w:rsidRDefault="002D3EE7" w:rsidP="002D3EE7">
      <w:pPr>
        <w:rPr>
          <w:rFonts w:ascii="Times New Roman" w:hAnsi="Times New Roman"/>
          <w:sz w:val="24"/>
          <w:szCs w:val="24"/>
        </w:rPr>
      </w:pPr>
      <w:r>
        <w:rPr>
          <w:rFonts w:ascii="Times New Roman" w:hAnsi="Times New Roman"/>
          <w:sz w:val="24"/>
          <w:szCs w:val="24"/>
        </w:rPr>
        <w:t>Chairman and CEO</w:t>
      </w:r>
    </w:p>
    <w:p w14:paraId="1EAE5865" w14:textId="1A8BAC59" w:rsidR="002D3EE7" w:rsidRDefault="002D3EE7" w:rsidP="002D3EE7">
      <w:pPr>
        <w:rPr>
          <w:rFonts w:ascii="Times New Roman" w:hAnsi="Times New Roman"/>
          <w:sz w:val="24"/>
          <w:szCs w:val="24"/>
        </w:rPr>
      </w:pPr>
      <w:proofErr w:type="spellStart"/>
      <w:r>
        <w:rPr>
          <w:rFonts w:ascii="Times New Roman" w:hAnsi="Times New Roman"/>
          <w:sz w:val="24"/>
          <w:szCs w:val="24"/>
        </w:rPr>
        <w:t>Boasso</w:t>
      </w:r>
      <w:proofErr w:type="spellEnd"/>
      <w:r>
        <w:rPr>
          <w:rFonts w:ascii="Times New Roman" w:hAnsi="Times New Roman"/>
          <w:sz w:val="24"/>
          <w:szCs w:val="24"/>
        </w:rPr>
        <w:t xml:space="preserve"> Global, Inc. </w:t>
      </w:r>
    </w:p>
    <w:p w14:paraId="2181E758" w14:textId="77777777" w:rsidR="002D3EE7" w:rsidRDefault="002D3EE7" w:rsidP="002D3EE7">
      <w:pPr>
        <w:rPr>
          <w:rFonts w:ascii="Times New Roman" w:hAnsi="Times New Roman"/>
          <w:sz w:val="24"/>
          <w:szCs w:val="24"/>
        </w:rPr>
      </w:pPr>
    </w:p>
    <w:p w14:paraId="311FE5DF" w14:textId="77777777" w:rsidR="002D3EE7" w:rsidRPr="002D3EE7" w:rsidRDefault="002D3EE7" w:rsidP="002D3EE7">
      <w:pPr>
        <w:rPr>
          <w:rFonts w:ascii="Times New Roman" w:hAnsi="Times New Roman"/>
          <w:sz w:val="24"/>
          <w:szCs w:val="24"/>
        </w:rPr>
      </w:pPr>
      <w:r w:rsidRPr="002D3EE7">
        <w:rPr>
          <w:rFonts w:ascii="Times New Roman" w:hAnsi="Times New Roman"/>
          <w:sz w:val="24"/>
          <w:szCs w:val="24"/>
        </w:rPr>
        <w:t xml:space="preserve">Joe Troy is Chairman &amp; Chief Executive Officer of private equity-owned </w:t>
      </w:r>
      <w:proofErr w:type="spellStart"/>
      <w:r w:rsidRPr="002D3EE7">
        <w:rPr>
          <w:rFonts w:ascii="Times New Roman" w:hAnsi="Times New Roman"/>
          <w:sz w:val="24"/>
          <w:szCs w:val="24"/>
        </w:rPr>
        <w:t>Boasso</w:t>
      </w:r>
      <w:proofErr w:type="spellEnd"/>
      <w:r w:rsidRPr="002D3EE7">
        <w:rPr>
          <w:rFonts w:ascii="Times New Roman" w:hAnsi="Times New Roman"/>
          <w:sz w:val="24"/>
          <w:szCs w:val="24"/>
        </w:rPr>
        <w:t xml:space="preserve"> Global, Inc., a Tampa-based multi-national leading supplier of logistics and services to the ISO tank container industry.  Prior to </w:t>
      </w:r>
      <w:proofErr w:type="spellStart"/>
      <w:r w:rsidRPr="002D3EE7">
        <w:rPr>
          <w:rFonts w:ascii="Times New Roman" w:hAnsi="Times New Roman"/>
          <w:sz w:val="24"/>
          <w:szCs w:val="24"/>
        </w:rPr>
        <w:t>Boasso</w:t>
      </w:r>
      <w:proofErr w:type="spellEnd"/>
      <w:r w:rsidRPr="002D3EE7">
        <w:rPr>
          <w:rFonts w:ascii="Times New Roman" w:hAnsi="Times New Roman"/>
          <w:sz w:val="24"/>
          <w:szCs w:val="24"/>
        </w:rPr>
        <w:t>, Joe was EVP &amp; CFO of logistics provider, Quality Distribution, Inc. for over 10 years, and before that held senior leadership positions with multi-industry conglomerate Walter Industries, Inc., including EVP &amp; CFO.</w:t>
      </w:r>
    </w:p>
    <w:p w14:paraId="2FC273D5" w14:textId="77777777" w:rsidR="002D3EE7" w:rsidRPr="002D3EE7" w:rsidRDefault="002D3EE7" w:rsidP="002D3EE7">
      <w:pPr>
        <w:rPr>
          <w:rFonts w:ascii="Times New Roman" w:hAnsi="Times New Roman"/>
          <w:sz w:val="24"/>
          <w:szCs w:val="24"/>
        </w:rPr>
      </w:pPr>
    </w:p>
    <w:p w14:paraId="51E26EFF" w14:textId="77777777" w:rsidR="002D3EE7" w:rsidRPr="002D3EE7" w:rsidRDefault="002D3EE7" w:rsidP="002D3EE7">
      <w:pPr>
        <w:rPr>
          <w:rFonts w:ascii="Times New Roman" w:hAnsi="Times New Roman"/>
          <w:sz w:val="24"/>
          <w:szCs w:val="24"/>
        </w:rPr>
      </w:pPr>
      <w:r w:rsidRPr="002D3EE7">
        <w:rPr>
          <w:rFonts w:ascii="Times New Roman" w:hAnsi="Times New Roman"/>
          <w:sz w:val="24"/>
          <w:szCs w:val="24"/>
        </w:rPr>
        <w:t xml:space="preserve">Joe currently serves as a board member of A Kid’s Place, a 501(c)(3) 60-bed residential facility that provides services to children who have been removed from their homes due to abuse, neglect, or abandonment, and attempts to keeps siblings together within Florida’s foster care system. He is a member of the CEO Council of Tampa Bay, Inc. and also sits on the board of </w:t>
      </w:r>
      <w:proofErr w:type="spellStart"/>
      <w:r w:rsidRPr="002D3EE7">
        <w:rPr>
          <w:rFonts w:ascii="Times New Roman" w:hAnsi="Times New Roman"/>
          <w:sz w:val="24"/>
          <w:szCs w:val="24"/>
        </w:rPr>
        <w:t>Novadata</w:t>
      </w:r>
      <w:proofErr w:type="spellEnd"/>
      <w:r w:rsidRPr="002D3EE7">
        <w:rPr>
          <w:rFonts w:ascii="Times New Roman" w:hAnsi="Times New Roman"/>
          <w:sz w:val="24"/>
          <w:szCs w:val="24"/>
        </w:rPr>
        <w:t xml:space="preserve"> Solutions, a Philadelphia-based insurance services startup.</w:t>
      </w:r>
    </w:p>
    <w:p w14:paraId="76C90473" w14:textId="77777777" w:rsidR="002D3EE7" w:rsidRPr="002D3EE7" w:rsidRDefault="002D3EE7" w:rsidP="002D3EE7">
      <w:pPr>
        <w:rPr>
          <w:rFonts w:ascii="Times New Roman" w:hAnsi="Times New Roman"/>
          <w:sz w:val="24"/>
          <w:szCs w:val="24"/>
        </w:rPr>
      </w:pPr>
    </w:p>
    <w:p w14:paraId="54964E57" w14:textId="18BCAB7D" w:rsidR="002D3EE7" w:rsidRPr="002D3EE7" w:rsidRDefault="002D3EE7" w:rsidP="002D3EE7">
      <w:pPr>
        <w:rPr>
          <w:rFonts w:ascii="Times New Roman" w:hAnsi="Times New Roman"/>
          <w:sz w:val="24"/>
          <w:szCs w:val="24"/>
        </w:rPr>
      </w:pPr>
      <w:r w:rsidRPr="002D3EE7">
        <w:rPr>
          <w:rFonts w:ascii="Times New Roman" w:hAnsi="Times New Roman"/>
          <w:sz w:val="24"/>
          <w:szCs w:val="24"/>
        </w:rPr>
        <w:t>Joe and his wife have lived in Tampa since 1993 and have three children ages 19, 21 and 24..</w:t>
      </w:r>
    </w:p>
    <w:p w14:paraId="25485219" w14:textId="77777777" w:rsidR="002D3EE7" w:rsidRDefault="002D3EE7" w:rsidP="002D3EE7"/>
    <w:p w14:paraId="62825189" w14:textId="77777777" w:rsidR="002D3EE7" w:rsidRPr="00EB385F" w:rsidRDefault="002D3EE7" w:rsidP="002D3EE7">
      <w:pPr>
        <w:rPr>
          <w:rFonts w:ascii="Times New Roman" w:hAnsi="Times New Roman"/>
          <w:b/>
          <w:color w:val="FF0000"/>
          <w:sz w:val="32"/>
          <w:szCs w:val="32"/>
        </w:rPr>
      </w:pPr>
    </w:p>
    <w:p w14:paraId="629A45C7" w14:textId="77777777" w:rsidR="00336A89" w:rsidRDefault="00B73A64"/>
    <w:sectPr w:rsidR="0033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E7"/>
    <w:rsid w:val="000560C5"/>
    <w:rsid w:val="002D3EE7"/>
    <w:rsid w:val="00B73A64"/>
    <w:rsid w:val="00F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8279"/>
  <w15:chartTrackingRefBased/>
  <w15:docId w15:val="{DEB6770E-F2EC-4093-ADCD-58BE2448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EE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73A64"/>
    <w:pPr>
      <w:outlineLvl w:val="0"/>
    </w:pPr>
    <w:rPr>
      <w:rFonts w:ascii="Times New Roman" w:hAnsi="Times New Roman"/>
      <w:b/>
      <w:color w:val="EE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EE7"/>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B73A64"/>
    <w:rPr>
      <w:rFonts w:ascii="Times New Roman" w:hAnsi="Times New Roman" w:cs="Times New Roman"/>
      <w:b/>
      <w:color w:val="EE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2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Troy</dc:title>
  <dc:subject/>
  <dc:creator>The University of Tampa</dc:creator>
  <cp:keywords>Joe, Troy, The, University, of, Tampa</cp:keywords>
  <dc:description/>
  <cp:lastModifiedBy>Asia Brown</cp:lastModifiedBy>
  <cp:revision>2</cp:revision>
  <dcterms:created xsi:type="dcterms:W3CDTF">2022-02-10T14:50:00Z</dcterms:created>
  <dcterms:modified xsi:type="dcterms:W3CDTF">2024-05-29T14:22:00Z</dcterms:modified>
</cp:coreProperties>
</file>